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none" w:sz="6" w:space="0" w:color="000000"/>
          <w:left w:val="none" w:sz="6" w:space="0" w:color="000000"/>
          <w:bottom w:val="none" w:sz="6" w:space="0" w:color="000000"/>
          <w:right w:val="none" w:sz="6" w:space="0" w:color="000000"/>
          <w:insideH w:val="none" w:sz="6" w:space="0" w:color="000000"/>
          <w:insideV w:val="none" w:sz="6" w:space="0" w:color="000000"/>
        </w:tblBorders>
        <w:tblCellMar>
          <w:left w:w="0" w:type="dxa"/>
          <w:right w:w="0" w:type="dxa"/>
        </w:tblCellMar>
        <w:tblLook w:val="04A0" w:firstRow="1" w:lastRow="0" w:firstColumn="1" w:lastColumn="0" w:noHBand="0" w:noVBand="1"/>
      </w:tblPr>
      <w:tblGrid>
        <w:gridCol w:w="10772"/>
      </w:tblGrid>
      <w:tr w:rsidR="007F2A03">
        <w:tc>
          <w:tcPr>
            <w:tcW w:w="10772" w:type="dxa"/>
            <w:tcBorders>
              <w:top w:val="nil"/>
              <w:left w:val="nil"/>
              <w:bottom w:val="nil"/>
              <w:right w:val="nil"/>
            </w:tcBorders>
            <w:tcMar>
              <w:top w:w="0" w:type="dxa"/>
              <w:left w:w="108" w:type="dxa"/>
              <w:bottom w:w="0" w:type="dxa"/>
              <w:right w:w="108" w:type="dxa"/>
            </w:tcMar>
            <w:hideMark/>
          </w:tcPr>
          <w:p w:rsidR="007F2A03" w:rsidRDefault="00417943">
            <w:pPr>
              <w:jc w:val="right"/>
              <w:rPr>
                <w:rFonts w:ascii="Times New Roman" w:eastAsia="Times New Roman" w:hAnsi="Times New Roman" w:cs="Times New Roman"/>
                <w:sz w:val="24"/>
              </w:rPr>
            </w:pPr>
            <w:bookmarkStart w:id="0" w:name="_GoBack"/>
            <w:bookmarkEnd w:id="0"/>
            <w:r>
              <w:rPr>
                <w:rFonts w:ascii="Times New Roman" w:eastAsia="Times New Roman" w:hAnsi="Times New Roman" w:cs="Times New Roman"/>
                <w:sz w:val="20"/>
                <w:szCs w:val="20"/>
              </w:rPr>
              <w:t> </w:t>
            </w:r>
          </w:p>
        </w:tc>
      </w:tr>
    </w:tbl>
    <w:p w:rsidR="007F2A03" w:rsidRDefault="00417943">
      <w:pPr>
        <w:rPr>
          <w:rFonts w:ascii="Times New Roman" w:eastAsia="Times New Roman" w:hAnsi="Times New Roman" w:cs="Times New Roman"/>
          <w:sz w:val="24"/>
        </w:rPr>
      </w:pPr>
      <w:r>
        <w:rPr>
          <w:rFonts w:ascii="Times New Roman" w:eastAsia="Times New Roman" w:hAnsi="Times New Roman" w:cs="Times New Roman"/>
          <w:vanish/>
          <w:sz w:val="24"/>
          <w:szCs w:val="24"/>
        </w:rPr>
        <w:t> </w:t>
      </w:r>
    </w:p>
    <w:tbl>
      <w:tblPr>
        <w:tblW w:w="10123" w:type="dxa"/>
        <w:tblInd w:w="93" w:type="dxa"/>
        <w:tblBorders>
          <w:top w:val="nil"/>
          <w:left w:val="nil"/>
          <w:bottom w:val="nil"/>
          <w:right w:val="nil"/>
        </w:tblBorders>
        <w:tblCellMar>
          <w:left w:w="0" w:type="dxa"/>
          <w:right w:w="0" w:type="dxa"/>
        </w:tblCellMar>
        <w:tblLook w:val="04A0" w:firstRow="1" w:lastRow="0" w:firstColumn="1" w:lastColumn="0" w:noHBand="0" w:noVBand="1"/>
      </w:tblPr>
      <w:tblGrid>
        <w:gridCol w:w="5940"/>
        <w:gridCol w:w="222"/>
        <w:gridCol w:w="1500"/>
        <w:gridCol w:w="2461"/>
      </w:tblGrid>
      <w:tr w:rsidR="007F2A03">
        <w:trPr>
          <w:trHeight w:val="270"/>
        </w:trPr>
        <w:tc>
          <w:tcPr>
            <w:tcW w:w="5940" w:type="dxa"/>
            <w:noWrap/>
            <w:tcMar>
              <w:top w:w="0" w:type="dxa"/>
              <w:left w:w="108" w:type="dxa"/>
              <w:bottom w:w="0" w:type="dxa"/>
              <w:right w:w="108" w:type="dxa"/>
            </w:tcMar>
            <w:vAlign w:val="bottom"/>
            <w:hideMark/>
          </w:tcPr>
          <w:p w:rsidR="007F2A03" w:rsidRDefault="00417943">
            <w:pPr>
              <w:jc w:val="center"/>
              <w:rPr>
                <w:rFonts w:ascii="Times New Roman" w:eastAsia="Times New Roman" w:hAnsi="Times New Roman" w:cs="Times New Roman"/>
                <w:sz w:val="24"/>
              </w:rPr>
            </w:pPr>
            <w:r>
              <w:rPr>
                <w:rFonts w:ascii="Times New Roman" w:eastAsia="Times New Roman" w:hAnsi="Times New Roman" w:cs="Times New Roman"/>
                <w:b/>
                <w:sz w:val="20"/>
                <w:szCs w:val="20"/>
              </w:rPr>
              <w:t>ПОЯСНИТЕЛЬНАЯ ЗАПИСКА</w:t>
            </w:r>
          </w:p>
        </w:tc>
        <w:tc>
          <w:tcPr>
            <w:tcW w:w="222" w:type="dxa"/>
            <w:noWrap/>
            <w:tcMar>
              <w:top w:w="0" w:type="dxa"/>
              <w:left w:w="108" w:type="dxa"/>
              <w:bottom w:w="0" w:type="dxa"/>
              <w:right w:w="108" w:type="dxa"/>
            </w:tcMar>
            <w:vAlign w:val="bottom"/>
            <w:hideMark/>
          </w:tcPr>
          <w:p w:rsidR="007F2A03" w:rsidRDefault="007F2A03">
            <w:pPr>
              <w:rPr>
                <w:sz w:val="24"/>
              </w:rPr>
            </w:pPr>
          </w:p>
        </w:tc>
        <w:tc>
          <w:tcPr>
            <w:tcW w:w="1500" w:type="dxa"/>
            <w:noWrap/>
            <w:tcMar>
              <w:top w:w="0" w:type="dxa"/>
              <w:left w:w="108" w:type="dxa"/>
              <w:bottom w:w="0" w:type="dxa"/>
              <w:right w:w="108" w:type="dxa"/>
            </w:tcMar>
            <w:vAlign w:val="bottom"/>
            <w:hideMark/>
          </w:tcPr>
          <w:p w:rsidR="007F2A03" w:rsidRDefault="007F2A03">
            <w:pPr>
              <w:rPr>
                <w:sz w:val="24"/>
              </w:rPr>
            </w:pPr>
          </w:p>
        </w:tc>
        <w:tc>
          <w:tcPr>
            <w:tcW w:w="2461" w:type="dxa"/>
            <w:noWrap/>
            <w:tcMar>
              <w:top w:w="0" w:type="dxa"/>
              <w:left w:w="108" w:type="dxa"/>
              <w:bottom w:w="0" w:type="dxa"/>
              <w:right w:w="108" w:type="dxa"/>
            </w:tcMar>
            <w:vAlign w:val="bottom"/>
            <w:hideMark/>
          </w:tcPr>
          <w:p w:rsidR="007F2A03" w:rsidRDefault="007F2A03">
            <w:pPr>
              <w:rPr>
                <w:sz w:val="24"/>
              </w:rPr>
            </w:pPr>
          </w:p>
        </w:tc>
      </w:tr>
      <w:tr w:rsidR="007F2A03">
        <w:trPr>
          <w:trHeight w:val="255"/>
        </w:trPr>
        <w:tc>
          <w:tcPr>
            <w:tcW w:w="5940" w:type="dxa"/>
            <w:noWrap/>
            <w:tcMar>
              <w:top w:w="0" w:type="dxa"/>
              <w:left w:w="108" w:type="dxa"/>
              <w:bottom w:w="0" w:type="dxa"/>
              <w:right w:w="108" w:type="dxa"/>
            </w:tcMar>
            <w:vAlign w:val="bottom"/>
            <w:hideMark/>
          </w:tcPr>
          <w:p w:rsidR="007F2A03" w:rsidRDefault="007F2A03">
            <w:pPr>
              <w:rPr>
                <w:sz w:val="24"/>
              </w:rPr>
            </w:pPr>
          </w:p>
        </w:tc>
        <w:tc>
          <w:tcPr>
            <w:tcW w:w="222" w:type="dxa"/>
            <w:noWrap/>
            <w:tcMar>
              <w:top w:w="0" w:type="dxa"/>
              <w:left w:w="108" w:type="dxa"/>
              <w:bottom w:w="0" w:type="dxa"/>
              <w:right w:w="108" w:type="dxa"/>
            </w:tcMar>
            <w:vAlign w:val="bottom"/>
            <w:hideMark/>
          </w:tcPr>
          <w:p w:rsidR="007F2A03" w:rsidRDefault="007F2A03">
            <w:pPr>
              <w:rPr>
                <w:sz w:val="24"/>
              </w:rPr>
            </w:pPr>
          </w:p>
        </w:tc>
        <w:tc>
          <w:tcPr>
            <w:tcW w:w="1500" w:type="dxa"/>
            <w:noWrap/>
            <w:tcMar>
              <w:top w:w="0" w:type="dxa"/>
              <w:left w:w="108" w:type="dxa"/>
              <w:bottom w:w="0" w:type="dxa"/>
              <w:right w:w="108" w:type="dxa"/>
            </w:tcMar>
            <w:vAlign w:val="bottom"/>
            <w:hideMark/>
          </w:tcPr>
          <w:p w:rsidR="007F2A03" w:rsidRDefault="007F2A03">
            <w:pPr>
              <w:rPr>
                <w:sz w:val="24"/>
              </w:rPr>
            </w:pPr>
          </w:p>
        </w:tc>
        <w:tc>
          <w:tcPr>
            <w:tcW w:w="2461"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7F2A03" w:rsidRDefault="00417943">
            <w:pPr>
              <w:jc w:val="center"/>
              <w:rPr>
                <w:rFonts w:ascii="Times New Roman" w:eastAsia="Times New Roman" w:hAnsi="Times New Roman" w:cs="Times New Roman"/>
                <w:sz w:val="24"/>
              </w:rPr>
            </w:pPr>
            <w:r>
              <w:rPr>
                <w:rFonts w:ascii="Times New Roman" w:eastAsia="Times New Roman" w:hAnsi="Times New Roman" w:cs="Times New Roman"/>
                <w:sz w:val="18"/>
                <w:szCs w:val="18"/>
              </w:rPr>
              <w:t>КОДЫ</w:t>
            </w:r>
          </w:p>
        </w:tc>
      </w:tr>
      <w:tr w:rsidR="007F2A03">
        <w:trPr>
          <w:trHeight w:val="282"/>
        </w:trPr>
        <w:tc>
          <w:tcPr>
            <w:tcW w:w="0" w:type="auto"/>
            <w:noWrap/>
            <w:tcMar>
              <w:top w:w="0" w:type="dxa"/>
              <w:left w:w="108" w:type="dxa"/>
              <w:bottom w:w="0" w:type="dxa"/>
              <w:right w:w="108" w:type="dxa"/>
            </w:tcMar>
            <w:vAlign w:val="bottom"/>
            <w:hideMark/>
          </w:tcPr>
          <w:p w:rsidR="007F2A03" w:rsidRDefault="007F2A03">
            <w:pPr>
              <w:rPr>
                <w:sz w:val="24"/>
              </w:rPr>
            </w:pPr>
          </w:p>
        </w:tc>
        <w:tc>
          <w:tcPr>
            <w:tcW w:w="0" w:type="auto"/>
            <w:gridSpan w:val="2"/>
            <w:noWrap/>
            <w:tcMar>
              <w:top w:w="0" w:type="dxa"/>
              <w:left w:w="108" w:type="dxa"/>
              <w:bottom w:w="0" w:type="dxa"/>
              <w:right w:w="108" w:type="dxa"/>
            </w:tcMar>
            <w:vAlign w:val="bottom"/>
            <w:hideMark/>
          </w:tcPr>
          <w:p w:rsidR="007F2A03" w:rsidRDefault="00417943">
            <w:pPr>
              <w:jc w:val="right"/>
              <w:rPr>
                <w:rFonts w:ascii="Times New Roman" w:eastAsia="Times New Roman" w:hAnsi="Times New Roman" w:cs="Times New Roman"/>
                <w:sz w:val="24"/>
              </w:rPr>
            </w:pPr>
            <w:r>
              <w:rPr>
                <w:rFonts w:ascii="Times New Roman" w:eastAsia="Times New Roman" w:hAnsi="Times New Roman" w:cs="Times New Roman"/>
                <w:sz w:val="18"/>
                <w:szCs w:val="18"/>
              </w:rPr>
              <w:t>Форма по ОКУД</w:t>
            </w:r>
          </w:p>
        </w:tc>
        <w:tc>
          <w:tcPr>
            <w:tcW w:w="2461"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7F2A03" w:rsidRDefault="00417943">
            <w:pPr>
              <w:jc w:val="center"/>
              <w:rPr>
                <w:rFonts w:ascii="Times New Roman" w:eastAsia="Times New Roman" w:hAnsi="Times New Roman" w:cs="Times New Roman"/>
                <w:sz w:val="24"/>
              </w:rPr>
            </w:pPr>
            <w:r>
              <w:rPr>
                <w:rFonts w:ascii="Times New Roman" w:eastAsia="Times New Roman" w:hAnsi="Times New Roman" w:cs="Times New Roman"/>
                <w:sz w:val="18"/>
                <w:szCs w:val="18"/>
              </w:rPr>
              <w:t>0503160</w:t>
            </w:r>
          </w:p>
        </w:tc>
      </w:tr>
      <w:tr w:rsidR="007F2A03">
        <w:trPr>
          <w:trHeight w:val="282"/>
        </w:trPr>
        <w:tc>
          <w:tcPr>
            <w:tcW w:w="0" w:type="auto"/>
            <w:gridSpan w:val="2"/>
            <w:noWrap/>
            <w:tcMar>
              <w:top w:w="0" w:type="dxa"/>
              <w:left w:w="108" w:type="dxa"/>
              <w:bottom w:w="0" w:type="dxa"/>
              <w:right w:w="108" w:type="dxa"/>
            </w:tcMar>
            <w:vAlign w:val="bottom"/>
            <w:hideMark/>
          </w:tcPr>
          <w:p w:rsidR="007F2A03" w:rsidRDefault="00417943">
            <w:pPr>
              <w:jc w:val="center"/>
              <w:rPr>
                <w:rFonts w:ascii="Times New Roman" w:eastAsia="Times New Roman" w:hAnsi="Times New Roman" w:cs="Times New Roman"/>
                <w:sz w:val="24"/>
              </w:rPr>
            </w:pPr>
            <w:r>
              <w:rPr>
                <w:rFonts w:ascii="Times New Roman" w:eastAsia="Times New Roman" w:hAnsi="Times New Roman" w:cs="Times New Roman"/>
                <w:sz w:val="18"/>
                <w:szCs w:val="18"/>
              </w:rPr>
              <w:t>                          на   1 января 2026 г.</w:t>
            </w:r>
          </w:p>
        </w:tc>
        <w:tc>
          <w:tcPr>
            <w:tcW w:w="1500" w:type="dxa"/>
            <w:noWrap/>
            <w:tcMar>
              <w:top w:w="0" w:type="dxa"/>
              <w:left w:w="108" w:type="dxa"/>
              <w:bottom w:w="0" w:type="dxa"/>
              <w:right w:w="108" w:type="dxa"/>
            </w:tcMar>
            <w:vAlign w:val="bottom"/>
            <w:hideMark/>
          </w:tcPr>
          <w:p w:rsidR="007F2A03" w:rsidRDefault="00417943">
            <w:pPr>
              <w:jc w:val="right"/>
              <w:rPr>
                <w:rFonts w:ascii="Times New Roman" w:eastAsia="Times New Roman" w:hAnsi="Times New Roman" w:cs="Times New Roman"/>
                <w:sz w:val="24"/>
              </w:rPr>
            </w:pPr>
            <w:r>
              <w:rPr>
                <w:rFonts w:ascii="Times New Roman" w:eastAsia="Times New Roman" w:hAnsi="Times New Roman" w:cs="Times New Roman"/>
                <w:sz w:val="18"/>
                <w:szCs w:val="18"/>
              </w:rPr>
              <w:t> Дата</w:t>
            </w:r>
          </w:p>
        </w:tc>
        <w:tc>
          <w:tcPr>
            <w:tcW w:w="2461"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7F2A03" w:rsidRDefault="00417943">
            <w:pPr>
              <w:jc w:val="center"/>
              <w:rPr>
                <w:rFonts w:ascii="Times New Roman" w:eastAsia="Times New Roman" w:hAnsi="Times New Roman" w:cs="Times New Roman"/>
                <w:sz w:val="24"/>
              </w:rPr>
            </w:pPr>
            <w:r>
              <w:rPr>
                <w:rFonts w:ascii="Times New Roman" w:eastAsia="Times New Roman" w:hAnsi="Times New Roman" w:cs="Times New Roman"/>
                <w:sz w:val="18"/>
                <w:szCs w:val="18"/>
              </w:rPr>
              <w:t>01.01.2026</w:t>
            </w:r>
          </w:p>
        </w:tc>
      </w:tr>
      <w:tr w:rsidR="007F2A03">
        <w:trPr>
          <w:trHeight w:val="300"/>
        </w:trPr>
        <w:tc>
          <w:tcPr>
            <w:tcW w:w="5940" w:type="dxa"/>
            <w:noWrap/>
            <w:tcMar>
              <w:top w:w="0" w:type="dxa"/>
              <w:left w:w="108" w:type="dxa"/>
              <w:bottom w:w="0" w:type="dxa"/>
              <w:right w:w="108" w:type="dxa"/>
            </w:tcMar>
            <w:vAlign w:val="bottom"/>
            <w:hideMark/>
          </w:tcPr>
          <w:p w:rsidR="007F2A03" w:rsidRDefault="00417943">
            <w:pPr>
              <w:rPr>
                <w:rFonts w:ascii="Times New Roman" w:eastAsia="Times New Roman" w:hAnsi="Times New Roman" w:cs="Times New Roman"/>
                <w:sz w:val="24"/>
              </w:rPr>
            </w:pPr>
            <w:r>
              <w:rPr>
                <w:rFonts w:ascii="Times New Roman" w:eastAsia="Times New Roman" w:hAnsi="Times New Roman" w:cs="Times New Roman"/>
                <w:sz w:val="18"/>
                <w:szCs w:val="18"/>
              </w:rPr>
              <w:t>Главный распорядитель, распорядитель,</w:t>
            </w:r>
          </w:p>
        </w:tc>
        <w:tc>
          <w:tcPr>
            <w:tcW w:w="222" w:type="dxa"/>
            <w:noWrap/>
            <w:tcMar>
              <w:top w:w="0" w:type="dxa"/>
              <w:left w:w="108" w:type="dxa"/>
              <w:bottom w:w="0" w:type="dxa"/>
              <w:right w:w="108" w:type="dxa"/>
            </w:tcMar>
            <w:vAlign w:val="bottom"/>
            <w:hideMark/>
          </w:tcPr>
          <w:p w:rsidR="007F2A03" w:rsidRDefault="007F2A03">
            <w:pPr>
              <w:rPr>
                <w:sz w:val="24"/>
              </w:rPr>
            </w:pPr>
          </w:p>
        </w:tc>
        <w:tc>
          <w:tcPr>
            <w:tcW w:w="1500" w:type="dxa"/>
            <w:noWrap/>
            <w:tcMar>
              <w:top w:w="0" w:type="dxa"/>
              <w:left w:w="108" w:type="dxa"/>
              <w:bottom w:w="0" w:type="dxa"/>
              <w:right w:w="108" w:type="dxa"/>
            </w:tcMar>
            <w:vAlign w:val="bottom"/>
            <w:hideMark/>
          </w:tcPr>
          <w:p w:rsidR="007F2A03" w:rsidRDefault="00417943">
            <w:pPr>
              <w:jc w:val="right"/>
              <w:rPr>
                <w:rFonts w:ascii="Times New Roman" w:eastAsia="Times New Roman" w:hAnsi="Times New Roman" w:cs="Times New Roman"/>
                <w:sz w:val="24"/>
              </w:rPr>
            </w:pPr>
            <w:r>
              <w:rPr>
                <w:rFonts w:ascii="Times New Roman" w:eastAsia="Times New Roman" w:hAnsi="Times New Roman" w:cs="Times New Roman"/>
                <w:sz w:val="18"/>
                <w:szCs w:val="18"/>
              </w:rPr>
              <w:t>Код субъекта бюджетной отчетности</w:t>
            </w:r>
          </w:p>
        </w:tc>
        <w:tc>
          <w:tcPr>
            <w:tcW w:w="2461"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7F2A03" w:rsidRDefault="007F2A03">
            <w:pPr>
              <w:rPr>
                <w:sz w:val="24"/>
              </w:rPr>
            </w:pPr>
          </w:p>
        </w:tc>
      </w:tr>
      <w:tr w:rsidR="007F2A03">
        <w:trPr>
          <w:trHeight w:val="195"/>
        </w:trPr>
        <w:tc>
          <w:tcPr>
            <w:tcW w:w="5940" w:type="dxa"/>
            <w:noWrap/>
            <w:tcMar>
              <w:top w:w="0" w:type="dxa"/>
              <w:left w:w="108" w:type="dxa"/>
              <w:bottom w:w="0" w:type="dxa"/>
              <w:right w:w="108" w:type="dxa"/>
            </w:tcMar>
            <w:vAlign w:val="bottom"/>
            <w:hideMark/>
          </w:tcPr>
          <w:p w:rsidR="007F2A03" w:rsidRDefault="00417943">
            <w:pPr>
              <w:spacing w:line="195" w:lineRule="atLeast"/>
              <w:rPr>
                <w:rFonts w:ascii="Times New Roman" w:eastAsia="Times New Roman" w:hAnsi="Times New Roman" w:cs="Times New Roman"/>
                <w:sz w:val="24"/>
              </w:rPr>
            </w:pPr>
            <w:r>
              <w:rPr>
                <w:rFonts w:ascii="Times New Roman" w:eastAsia="Times New Roman" w:hAnsi="Times New Roman" w:cs="Times New Roman"/>
                <w:sz w:val="18"/>
                <w:szCs w:val="18"/>
              </w:rPr>
              <w:t>получатель бюджетных средств, главный администратор,   </w:t>
            </w:r>
          </w:p>
        </w:tc>
        <w:tc>
          <w:tcPr>
            <w:tcW w:w="222" w:type="dxa"/>
            <w:noWrap/>
            <w:tcMar>
              <w:top w:w="0" w:type="dxa"/>
              <w:left w:w="108" w:type="dxa"/>
              <w:bottom w:w="0" w:type="dxa"/>
              <w:right w:w="108" w:type="dxa"/>
            </w:tcMar>
            <w:vAlign w:val="bottom"/>
            <w:hideMark/>
          </w:tcPr>
          <w:p w:rsidR="007F2A03" w:rsidRDefault="007F2A03">
            <w:pPr>
              <w:rPr>
                <w:sz w:val="20"/>
              </w:rPr>
            </w:pPr>
          </w:p>
        </w:tc>
        <w:tc>
          <w:tcPr>
            <w:tcW w:w="1500" w:type="dxa"/>
            <w:noWrap/>
            <w:tcMar>
              <w:top w:w="0" w:type="dxa"/>
              <w:left w:w="108" w:type="dxa"/>
              <w:bottom w:w="0" w:type="dxa"/>
              <w:right w:w="108" w:type="dxa"/>
            </w:tcMar>
            <w:vAlign w:val="bottom"/>
            <w:hideMark/>
          </w:tcPr>
          <w:p w:rsidR="007F2A03" w:rsidRDefault="007F2A03">
            <w:pPr>
              <w:rPr>
                <w:sz w:val="20"/>
              </w:rPr>
            </w:pPr>
          </w:p>
        </w:tc>
        <w:tc>
          <w:tcPr>
            <w:tcW w:w="2461"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7F2A03" w:rsidRDefault="007F2A03">
            <w:pPr>
              <w:rPr>
                <w:sz w:val="20"/>
              </w:rPr>
            </w:pPr>
          </w:p>
        </w:tc>
      </w:tr>
      <w:tr w:rsidR="007F2A03">
        <w:trPr>
          <w:trHeight w:val="195"/>
        </w:trPr>
        <w:tc>
          <w:tcPr>
            <w:tcW w:w="5940" w:type="dxa"/>
            <w:noWrap/>
            <w:tcMar>
              <w:top w:w="0" w:type="dxa"/>
              <w:left w:w="108" w:type="dxa"/>
              <w:bottom w:w="0" w:type="dxa"/>
              <w:right w:w="108" w:type="dxa"/>
            </w:tcMar>
            <w:vAlign w:val="bottom"/>
            <w:hideMark/>
          </w:tcPr>
          <w:p w:rsidR="007F2A03" w:rsidRDefault="00417943">
            <w:pPr>
              <w:spacing w:line="195" w:lineRule="atLeast"/>
              <w:rPr>
                <w:rFonts w:ascii="Times New Roman" w:eastAsia="Times New Roman" w:hAnsi="Times New Roman" w:cs="Times New Roman"/>
                <w:sz w:val="24"/>
              </w:rPr>
            </w:pPr>
            <w:r>
              <w:rPr>
                <w:rFonts w:ascii="Times New Roman" w:eastAsia="Times New Roman" w:hAnsi="Times New Roman" w:cs="Times New Roman"/>
                <w:sz w:val="18"/>
                <w:szCs w:val="18"/>
              </w:rPr>
              <w:t>администратор доходов бюджета,</w:t>
            </w:r>
          </w:p>
        </w:tc>
        <w:tc>
          <w:tcPr>
            <w:tcW w:w="222" w:type="dxa"/>
            <w:noWrap/>
            <w:tcMar>
              <w:top w:w="0" w:type="dxa"/>
              <w:left w:w="108" w:type="dxa"/>
              <w:bottom w:w="0" w:type="dxa"/>
              <w:right w:w="108" w:type="dxa"/>
            </w:tcMar>
            <w:vAlign w:val="bottom"/>
            <w:hideMark/>
          </w:tcPr>
          <w:p w:rsidR="007F2A03" w:rsidRDefault="007F2A03">
            <w:pPr>
              <w:rPr>
                <w:sz w:val="20"/>
              </w:rPr>
            </w:pPr>
          </w:p>
        </w:tc>
        <w:tc>
          <w:tcPr>
            <w:tcW w:w="1500" w:type="dxa"/>
            <w:noWrap/>
            <w:tcMar>
              <w:top w:w="0" w:type="dxa"/>
              <w:left w:w="108" w:type="dxa"/>
              <w:bottom w:w="0" w:type="dxa"/>
              <w:right w:w="108" w:type="dxa"/>
            </w:tcMar>
            <w:vAlign w:val="bottom"/>
            <w:hideMark/>
          </w:tcPr>
          <w:p w:rsidR="007F2A03" w:rsidRDefault="00417943">
            <w:pPr>
              <w:spacing w:line="195" w:lineRule="atLeast"/>
              <w:jc w:val="right"/>
              <w:rPr>
                <w:rFonts w:ascii="Times New Roman" w:eastAsia="Times New Roman" w:hAnsi="Times New Roman" w:cs="Times New Roman"/>
                <w:sz w:val="24"/>
              </w:rPr>
            </w:pPr>
            <w:r>
              <w:rPr>
                <w:rFonts w:ascii="Times New Roman" w:eastAsia="Times New Roman" w:hAnsi="Times New Roman" w:cs="Times New Roman"/>
                <w:sz w:val="18"/>
                <w:szCs w:val="18"/>
              </w:rPr>
              <w:t>по ОКПО</w:t>
            </w:r>
          </w:p>
        </w:tc>
        <w:tc>
          <w:tcPr>
            <w:tcW w:w="2461"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7F2A03" w:rsidRDefault="007F2A03">
            <w:pPr>
              <w:rPr>
                <w:sz w:val="20"/>
              </w:rPr>
            </w:pPr>
          </w:p>
        </w:tc>
      </w:tr>
      <w:tr w:rsidR="007F2A03">
        <w:trPr>
          <w:trHeight w:val="195"/>
        </w:trPr>
        <w:tc>
          <w:tcPr>
            <w:tcW w:w="5940" w:type="dxa"/>
            <w:noWrap/>
            <w:tcMar>
              <w:top w:w="0" w:type="dxa"/>
              <w:left w:w="108" w:type="dxa"/>
              <w:bottom w:w="0" w:type="dxa"/>
              <w:right w:w="108" w:type="dxa"/>
            </w:tcMar>
            <w:vAlign w:val="bottom"/>
            <w:hideMark/>
          </w:tcPr>
          <w:p w:rsidR="007F2A03" w:rsidRDefault="00417943">
            <w:pPr>
              <w:spacing w:line="195" w:lineRule="atLeast"/>
              <w:rPr>
                <w:rFonts w:ascii="Times New Roman" w:eastAsia="Times New Roman" w:hAnsi="Times New Roman" w:cs="Times New Roman"/>
                <w:sz w:val="24"/>
              </w:rPr>
            </w:pPr>
            <w:r>
              <w:rPr>
                <w:rFonts w:ascii="Times New Roman" w:eastAsia="Times New Roman" w:hAnsi="Times New Roman" w:cs="Times New Roman"/>
                <w:sz w:val="18"/>
                <w:szCs w:val="18"/>
              </w:rPr>
              <w:t xml:space="preserve">главный администратор, администратор </w:t>
            </w:r>
          </w:p>
        </w:tc>
        <w:tc>
          <w:tcPr>
            <w:tcW w:w="222" w:type="dxa"/>
            <w:noWrap/>
            <w:tcMar>
              <w:top w:w="0" w:type="dxa"/>
              <w:left w:w="108" w:type="dxa"/>
              <w:bottom w:w="0" w:type="dxa"/>
              <w:right w:w="108" w:type="dxa"/>
            </w:tcMar>
            <w:vAlign w:val="bottom"/>
            <w:hideMark/>
          </w:tcPr>
          <w:p w:rsidR="007F2A03" w:rsidRDefault="007F2A03">
            <w:pPr>
              <w:rPr>
                <w:sz w:val="20"/>
              </w:rPr>
            </w:pPr>
          </w:p>
        </w:tc>
        <w:tc>
          <w:tcPr>
            <w:tcW w:w="1500" w:type="dxa"/>
            <w:noWrap/>
            <w:tcMar>
              <w:top w:w="0" w:type="dxa"/>
              <w:left w:w="108" w:type="dxa"/>
              <w:bottom w:w="0" w:type="dxa"/>
              <w:right w:w="108" w:type="dxa"/>
            </w:tcMar>
            <w:vAlign w:val="bottom"/>
            <w:hideMark/>
          </w:tcPr>
          <w:p w:rsidR="007F2A03" w:rsidRDefault="007F2A03">
            <w:pPr>
              <w:rPr>
                <w:sz w:val="20"/>
              </w:rPr>
            </w:pPr>
          </w:p>
        </w:tc>
        <w:tc>
          <w:tcPr>
            <w:tcW w:w="2461" w:type="dxa"/>
            <w:tcBorders>
              <w:top w:val="single" w:sz="8" w:space="0" w:color="000000"/>
              <w:left w:val="single" w:sz="8" w:space="0" w:color="000000"/>
              <w:bottom w:val="nil"/>
              <w:right w:val="single" w:sz="8" w:space="0" w:color="000000"/>
            </w:tcBorders>
            <w:noWrap/>
            <w:tcMar>
              <w:top w:w="0" w:type="dxa"/>
              <w:left w:w="108" w:type="dxa"/>
              <w:bottom w:w="0" w:type="dxa"/>
              <w:right w:w="108" w:type="dxa"/>
            </w:tcMar>
            <w:vAlign w:val="bottom"/>
            <w:hideMark/>
          </w:tcPr>
          <w:p w:rsidR="007F2A03" w:rsidRDefault="007F2A03">
            <w:pPr>
              <w:rPr>
                <w:sz w:val="20"/>
              </w:rPr>
            </w:pPr>
          </w:p>
        </w:tc>
      </w:tr>
      <w:tr w:rsidR="007F2A03">
        <w:trPr>
          <w:trHeight w:val="195"/>
        </w:trPr>
        <w:tc>
          <w:tcPr>
            <w:tcW w:w="5940" w:type="dxa"/>
            <w:noWrap/>
            <w:tcMar>
              <w:top w:w="0" w:type="dxa"/>
              <w:left w:w="108" w:type="dxa"/>
              <w:bottom w:w="0" w:type="dxa"/>
              <w:right w:w="108" w:type="dxa"/>
            </w:tcMar>
            <w:vAlign w:val="bottom"/>
            <w:hideMark/>
          </w:tcPr>
          <w:p w:rsidR="007F2A03" w:rsidRDefault="00417943">
            <w:pPr>
              <w:spacing w:line="195" w:lineRule="atLeast"/>
              <w:rPr>
                <w:rFonts w:ascii="Times New Roman" w:eastAsia="Times New Roman" w:hAnsi="Times New Roman" w:cs="Times New Roman"/>
                <w:sz w:val="24"/>
              </w:rPr>
            </w:pPr>
            <w:r>
              <w:rPr>
                <w:rFonts w:ascii="Times New Roman" w:eastAsia="Times New Roman" w:hAnsi="Times New Roman" w:cs="Times New Roman"/>
                <w:sz w:val="18"/>
                <w:szCs w:val="18"/>
              </w:rPr>
              <w:t>администратор источников финансирования</w:t>
            </w:r>
          </w:p>
        </w:tc>
        <w:tc>
          <w:tcPr>
            <w:tcW w:w="222" w:type="dxa"/>
            <w:noWrap/>
            <w:tcMar>
              <w:top w:w="0" w:type="dxa"/>
              <w:left w:w="108" w:type="dxa"/>
              <w:bottom w:w="0" w:type="dxa"/>
              <w:right w:w="108" w:type="dxa"/>
            </w:tcMar>
            <w:vAlign w:val="bottom"/>
            <w:hideMark/>
          </w:tcPr>
          <w:p w:rsidR="007F2A03" w:rsidRDefault="007F2A03">
            <w:pPr>
              <w:rPr>
                <w:sz w:val="20"/>
              </w:rPr>
            </w:pPr>
          </w:p>
        </w:tc>
        <w:tc>
          <w:tcPr>
            <w:tcW w:w="1500" w:type="dxa"/>
            <w:noWrap/>
            <w:tcMar>
              <w:top w:w="0" w:type="dxa"/>
              <w:left w:w="108" w:type="dxa"/>
              <w:bottom w:w="0" w:type="dxa"/>
              <w:right w:w="108" w:type="dxa"/>
            </w:tcMar>
            <w:vAlign w:val="bottom"/>
            <w:hideMark/>
          </w:tcPr>
          <w:p w:rsidR="007F2A03" w:rsidRDefault="007F2A03">
            <w:pPr>
              <w:rPr>
                <w:sz w:val="20"/>
              </w:rPr>
            </w:pPr>
          </w:p>
        </w:tc>
        <w:tc>
          <w:tcPr>
            <w:tcW w:w="2461"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7F2A03" w:rsidRDefault="007F2A03">
            <w:pPr>
              <w:rPr>
                <w:sz w:val="20"/>
              </w:rPr>
            </w:pPr>
          </w:p>
        </w:tc>
      </w:tr>
      <w:tr w:rsidR="007F2A03">
        <w:tc>
          <w:tcPr>
            <w:tcW w:w="0" w:type="auto"/>
            <w:gridSpan w:val="2"/>
            <w:tcMar>
              <w:top w:w="0" w:type="dxa"/>
              <w:left w:w="108" w:type="dxa"/>
              <w:bottom w:w="0" w:type="dxa"/>
              <w:right w:w="108" w:type="dxa"/>
            </w:tcMar>
            <w:vAlign w:val="bottom"/>
            <w:hideMark/>
          </w:tcPr>
          <w:p w:rsidR="007F2A03" w:rsidRDefault="00417943">
            <w:pPr>
              <w:rPr>
                <w:rFonts w:ascii="Times New Roman" w:eastAsia="Times New Roman" w:hAnsi="Times New Roman" w:cs="Times New Roman"/>
                <w:sz w:val="24"/>
              </w:rPr>
            </w:pPr>
            <w:r>
              <w:rPr>
                <w:rFonts w:ascii="Times New Roman" w:eastAsia="Times New Roman" w:hAnsi="Times New Roman" w:cs="Times New Roman"/>
                <w:sz w:val="18"/>
                <w:szCs w:val="18"/>
              </w:rPr>
              <w:t xml:space="preserve">дефицита бюджета </w:t>
            </w:r>
            <w:r>
              <w:rPr>
                <w:rFonts w:ascii="Times New Roman" w:eastAsia="Times New Roman" w:hAnsi="Times New Roman" w:cs="Times New Roman"/>
                <w:sz w:val="18"/>
                <w:szCs w:val="18"/>
                <w:u w:val="single"/>
              </w:rPr>
              <w:t>Апатиты</w:t>
            </w:r>
            <w:r>
              <w:rPr>
                <w:rFonts w:ascii="Times New Roman" w:eastAsia="Times New Roman" w:hAnsi="Times New Roman" w:cs="Times New Roman"/>
                <w:sz w:val="18"/>
                <w:szCs w:val="18"/>
              </w:rPr>
              <w:t>         </w:t>
            </w:r>
          </w:p>
          <w:p w:rsidR="007F2A03" w:rsidRDefault="00417943">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1500" w:type="dxa"/>
            <w:noWrap/>
            <w:tcMar>
              <w:top w:w="0" w:type="dxa"/>
              <w:left w:w="108" w:type="dxa"/>
              <w:bottom w:w="0" w:type="dxa"/>
              <w:right w:w="108" w:type="dxa"/>
            </w:tcMar>
            <w:vAlign w:val="bottom"/>
            <w:hideMark/>
          </w:tcPr>
          <w:p w:rsidR="007F2A03" w:rsidRDefault="00417943">
            <w:pPr>
              <w:jc w:val="right"/>
              <w:rPr>
                <w:rFonts w:ascii="Times New Roman" w:eastAsia="Times New Roman" w:hAnsi="Times New Roman" w:cs="Times New Roman"/>
                <w:sz w:val="24"/>
              </w:rPr>
            </w:pPr>
            <w:r>
              <w:rPr>
                <w:rFonts w:ascii="Times New Roman" w:eastAsia="Times New Roman" w:hAnsi="Times New Roman" w:cs="Times New Roman"/>
                <w:sz w:val="18"/>
                <w:szCs w:val="18"/>
              </w:rPr>
              <w:t>Глава по БК</w:t>
            </w:r>
          </w:p>
        </w:tc>
        <w:tc>
          <w:tcPr>
            <w:tcW w:w="2461"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7F2A03" w:rsidRDefault="007F2A03"/>
        </w:tc>
      </w:tr>
      <w:tr w:rsidR="007F2A03">
        <w:trPr>
          <w:trHeight w:val="280"/>
        </w:trPr>
        <w:tc>
          <w:tcPr>
            <w:tcW w:w="5940" w:type="dxa"/>
            <w:noWrap/>
            <w:tcMar>
              <w:top w:w="0" w:type="dxa"/>
              <w:left w:w="108" w:type="dxa"/>
              <w:bottom w:w="0" w:type="dxa"/>
              <w:right w:w="108" w:type="dxa"/>
            </w:tcMar>
            <w:vAlign w:val="bottom"/>
            <w:hideMark/>
          </w:tcPr>
          <w:p w:rsidR="007F2A03" w:rsidRDefault="00417943">
            <w:pPr>
              <w:rPr>
                <w:rFonts w:ascii="Times New Roman" w:eastAsia="Times New Roman" w:hAnsi="Times New Roman" w:cs="Times New Roman"/>
                <w:sz w:val="24"/>
              </w:rPr>
            </w:pPr>
            <w:r>
              <w:rPr>
                <w:rFonts w:ascii="Times New Roman" w:eastAsia="Times New Roman" w:hAnsi="Times New Roman" w:cs="Times New Roman"/>
                <w:sz w:val="18"/>
                <w:szCs w:val="18"/>
              </w:rPr>
              <w:t xml:space="preserve">Наименование бюджета </w:t>
            </w:r>
          </w:p>
        </w:tc>
        <w:tc>
          <w:tcPr>
            <w:tcW w:w="222" w:type="dxa"/>
            <w:noWrap/>
            <w:tcMar>
              <w:top w:w="0" w:type="dxa"/>
              <w:left w:w="108" w:type="dxa"/>
              <w:bottom w:w="0" w:type="dxa"/>
              <w:right w:w="108" w:type="dxa"/>
            </w:tcMar>
            <w:vAlign w:val="bottom"/>
            <w:hideMark/>
          </w:tcPr>
          <w:p w:rsidR="007F2A03" w:rsidRDefault="007F2A03">
            <w:pPr>
              <w:rPr>
                <w:sz w:val="24"/>
              </w:rPr>
            </w:pPr>
          </w:p>
        </w:tc>
        <w:tc>
          <w:tcPr>
            <w:tcW w:w="1500" w:type="dxa"/>
            <w:noWrap/>
            <w:tcMar>
              <w:top w:w="0" w:type="dxa"/>
              <w:left w:w="108" w:type="dxa"/>
              <w:bottom w:w="0" w:type="dxa"/>
              <w:right w:w="108" w:type="dxa"/>
            </w:tcMar>
            <w:vAlign w:val="bottom"/>
            <w:hideMark/>
          </w:tcPr>
          <w:p w:rsidR="007F2A03" w:rsidRDefault="007F2A03">
            <w:pPr>
              <w:rPr>
                <w:sz w:val="24"/>
              </w:rPr>
            </w:pPr>
          </w:p>
        </w:tc>
        <w:tc>
          <w:tcPr>
            <w:tcW w:w="2461"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7F2A03" w:rsidRDefault="007F2A03">
            <w:pPr>
              <w:rPr>
                <w:sz w:val="24"/>
              </w:rPr>
            </w:pPr>
          </w:p>
        </w:tc>
      </w:tr>
      <w:tr w:rsidR="007F2A03">
        <w:trPr>
          <w:trHeight w:val="210"/>
        </w:trPr>
        <w:tc>
          <w:tcPr>
            <w:tcW w:w="0" w:type="auto"/>
            <w:gridSpan w:val="2"/>
            <w:noWrap/>
            <w:tcMar>
              <w:top w:w="0" w:type="dxa"/>
              <w:left w:w="108" w:type="dxa"/>
              <w:bottom w:w="0" w:type="dxa"/>
              <w:right w:w="108" w:type="dxa"/>
            </w:tcMar>
            <w:vAlign w:val="bottom"/>
            <w:hideMark/>
          </w:tcPr>
          <w:p w:rsidR="007F2A03" w:rsidRDefault="00417943">
            <w:pPr>
              <w:rPr>
                <w:rFonts w:ascii="Times New Roman" w:eastAsia="Times New Roman" w:hAnsi="Times New Roman" w:cs="Times New Roman"/>
                <w:sz w:val="24"/>
              </w:rPr>
            </w:pPr>
            <w:r>
              <w:rPr>
                <w:rFonts w:ascii="Times New Roman" w:eastAsia="Times New Roman" w:hAnsi="Times New Roman" w:cs="Times New Roman"/>
                <w:sz w:val="18"/>
                <w:szCs w:val="18"/>
              </w:rPr>
              <w:t xml:space="preserve">(публично-правового образования) </w:t>
            </w:r>
            <w:r>
              <w:rPr>
                <w:rFonts w:ascii="Times New Roman" w:eastAsia="Times New Roman" w:hAnsi="Times New Roman" w:cs="Times New Roman"/>
                <w:sz w:val="18"/>
                <w:szCs w:val="18"/>
                <w:u w:val="single"/>
              </w:rPr>
              <w:t>Бюджет муниципальных округов</w:t>
            </w:r>
            <w:r>
              <w:rPr>
                <w:rFonts w:ascii="Times New Roman" w:eastAsia="Times New Roman" w:hAnsi="Times New Roman" w:cs="Times New Roman"/>
                <w:sz w:val="18"/>
                <w:szCs w:val="18"/>
              </w:rPr>
              <w:t xml:space="preserve"> </w:t>
            </w:r>
          </w:p>
          <w:p w:rsidR="007F2A03" w:rsidRDefault="00417943">
            <w:pPr>
              <w:spacing w:line="210" w:lineRule="atLeast"/>
              <w:rPr>
                <w:rFonts w:ascii="Times New Roman" w:eastAsia="Times New Roman" w:hAnsi="Times New Roman" w:cs="Times New Roman"/>
                <w:sz w:val="24"/>
              </w:rPr>
            </w:pPr>
            <w:r>
              <w:rPr>
                <w:rFonts w:ascii="Times New Roman" w:eastAsia="Times New Roman" w:hAnsi="Times New Roman" w:cs="Times New Roman"/>
                <w:sz w:val="18"/>
                <w:szCs w:val="18"/>
              </w:rPr>
              <w:t xml:space="preserve">   </w:t>
            </w:r>
          </w:p>
        </w:tc>
        <w:tc>
          <w:tcPr>
            <w:tcW w:w="1500" w:type="dxa"/>
            <w:noWrap/>
            <w:tcMar>
              <w:top w:w="0" w:type="dxa"/>
              <w:left w:w="108" w:type="dxa"/>
              <w:bottom w:w="0" w:type="dxa"/>
              <w:right w:w="108" w:type="dxa"/>
            </w:tcMar>
            <w:vAlign w:val="bottom"/>
            <w:hideMark/>
          </w:tcPr>
          <w:p w:rsidR="007F2A03" w:rsidRDefault="00417943">
            <w:pPr>
              <w:spacing w:line="210" w:lineRule="atLeast"/>
              <w:jc w:val="right"/>
              <w:rPr>
                <w:rFonts w:ascii="Times New Roman" w:eastAsia="Times New Roman" w:hAnsi="Times New Roman" w:cs="Times New Roman"/>
                <w:sz w:val="24"/>
              </w:rPr>
            </w:pPr>
            <w:r>
              <w:rPr>
                <w:rFonts w:ascii="Times New Roman" w:eastAsia="Times New Roman" w:hAnsi="Times New Roman" w:cs="Times New Roman"/>
                <w:sz w:val="18"/>
                <w:szCs w:val="18"/>
              </w:rPr>
              <w:t>по ОКТМО</w:t>
            </w:r>
          </w:p>
        </w:tc>
        <w:tc>
          <w:tcPr>
            <w:tcW w:w="2461"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7F2A03" w:rsidRDefault="00417943">
            <w:pPr>
              <w:spacing w:line="210" w:lineRule="atLeast"/>
              <w:jc w:val="center"/>
              <w:rPr>
                <w:rFonts w:ascii="Times New Roman" w:eastAsia="Times New Roman" w:hAnsi="Times New Roman" w:cs="Times New Roman"/>
                <w:sz w:val="24"/>
              </w:rPr>
            </w:pPr>
            <w:r>
              <w:rPr>
                <w:rFonts w:ascii="Times New Roman" w:eastAsia="Times New Roman" w:hAnsi="Times New Roman" w:cs="Times New Roman"/>
                <w:sz w:val="15"/>
                <w:szCs w:val="15"/>
              </w:rPr>
              <w:t>47519000</w:t>
            </w:r>
          </w:p>
        </w:tc>
      </w:tr>
      <w:tr w:rsidR="007F2A03">
        <w:trPr>
          <w:trHeight w:val="315"/>
        </w:trPr>
        <w:tc>
          <w:tcPr>
            <w:tcW w:w="5940" w:type="dxa"/>
            <w:noWrap/>
            <w:tcMar>
              <w:top w:w="0" w:type="dxa"/>
              <w:left w:w="108" w:type="dxa"/>
              <w:bottom w:w="0" w:type="dxa"/>
              <w:right w:w="108" w:type="dxa"/>
            </w:tcMar>
            <w:vAlign w:val="bottom"/>
            <w:hideMark/>
          </w:tcPr>
          <w:p w:rsidR="007F2A03" w:rsidRDefault="00417943">
            <w:pPr>
              <w:rPr>
                <w:rFonts w:ascii="Times New Roman" w:eastAsia="Times New Roman" w:hAnsi="Times New Roman" w:cs="Times New Roman"/>
                <w:sz w:val="24"/>
              </w:rPr>
            </w:pPr>
            <w:r>
              <w:rPr>
                <w:rFonts w:ascii="Times New Roman" w:eastAsia="Times New Roman" w:hAnsi="Times New Roman" w:cs="Times New Roman"/>
                <w:sz w:val="18"/>
                <w:szCs w:val="18"/>
              </w:rPr>
              <w:t>Периодичность:    месячная, квартальная, годовая</w:t>
            </w:r>
          </w:p>
        </w:tc>
        <w:tc>
          <w:tcPr>
            <w:tcW w:w="222" w:type="dxa"/>
            <w:noWrap/>
            <w:tcMar>
              <w:top w:w="0" w:type="dxa"/>
              <w:left w:w="108" w:type="dxa"/>
              <w:bottom w:w="0" w:type="dxa"/>
              <w:right w:w="108" w:type="dxa"/>
            </w:tcMar>
            <w:vAlign w:val="bottom"/>
            <w:hideMark/>
          </w:tcPr>
          <w:p w:rsidR="007F2A03" w:rsidRDefault="007F2A03">
            <w:pPr>
              <w:rPr>
                <w:sz w:val="24"/>
              </w:rPr>
            </w:pPr>
          </w:p>
        </w:tc>
        <w:tc>
          <w:tcPr>
            <w:tcW w:w="1500" w:type="dxa"/>
            <w:noWrap/>
            <w:tcMar>
              <w:top w:w="0" w:type="dxa"/>
              <w:left w:w="108" w:type="dxa"/>
              <w:bottom w:w="0" w:type="dxa"/>
              <w:right w:w="108" w:type="dxa"/>
            </w:tcMar>
            <w:vAlign w:val="bottom"/>
            <w:hideMark/>
          </w:tcPr>
          <w:p w:rsidR="007F2A03" w:rsidRDefault="007F2A03">
            <w:pPr>
              <w:rPr>
                <w:sz w:val="24"/>
              </w:rPr>
            </w:pPr>
          </w:p>
        </w:tc>
        <w:tc>
          <w:tcPr>
            <w:tcW w:w="2461" w:type="dxa"/>
            <w:tcBorders>
              <w:top w:val="single" w:sz="8" w:space="0" w:color="000000"/>
              <w:left w:val="single" w:sz="8" w:space="0" w:color="000000"/>
              <w:bottom w:val="nil"/>
              <w:right w:val="single" w:sz="8" w:space="0" w:color="000000"/>
            </w:tcBorders>
            <w:noWrap/>
            <w:tcMar>
              <w:top w:w="0" w:type="dxa"/>
              <w:left w:w="108" w:type="dxa"/>
              <w:bottom w:w="0" w:type="dxa"/>
              <w:right w:w="108" w:type="dxa"/>
            </w:tcMar>
            <w:vAlign w:val="bottom"/>
            <w:hideMark/>
          </w:tcPr>
          <w:p w:rsidR="007F2A03" w:rsidRDefault="007F2A03">
            <w:pPr>
              <w:rPr>
                <w:sz w:val="24"/>
              </w:rPr>
            </w:pPr>
          </w:p>
        </w:tc>
      </w:tr>
      <w:tr w:rsidR="007F2A03">
        <w:trPr>
          <w:trHeight w:val="282"/>
        </w:trPr>
        <w:tc>
          <w:tcPr>
            <w:tcW w:w="0" w:type="auto"/>
            <w:noWrap/>
            <w:tcMar>
              <w:top w:w="0" w:type="dxa"/>
              <w:left w:w="108" w:type="dxa"/>
              <w:bottom w:w="0" w:type="dxa"/>
              <w:right w:w="108" w:type="dxa"/>
            </w:tcMar>
            <w:vAlign w:val="bottom"/>
            <w:hideMark/>
          </w:tcPr>
          <w:p w:rsidR="007F2A03" w:rsidRDefault="00417943">
            <w:pPr>
              <w:rPr>
                <w:rFonts w:ascii="Times New Roman" w:eastAsia="Times New Roman" w:hAnsi="Times New Roman" w:cs="Times New Roman"/>
                <w:sz w:val="24"/>
              </w:rPr>
            </w:pPr>
            <w:r>
              <w:rPr>
                <w:rFonts w:ascii="Times New Roman" w:eastAsia="Times New Roman" w:hAnsi="Times New Roman" w:cs="Times New Roman"/>
                <w:sz w:val="18"/>
                <w:szCs w:val="18"/>
              </w:rPr>
              <w:t>Единица измерения: руб.</w:t>
            </w:r>
          </w:p>
        </w:tc>
        <w:tc>
          <w:tcPr>
            <w:tcW w:w="222" w:type="dxa"/>
            <w:noWrap/>
            <w:tcMar>
              <w:top w:w="0" w:type="dxa"/>
              <w:left w:w="108" w:type="dxa"/>
              <w:bottom w:w="0" w:type="dxa"/>
              <w:right w:w="108" w:type="dxa"/>
            </w:tcMar>
            <w:vAlign w:val="bottom"/>
            <w:hideMark/>
          </w:tcPr>
          <w:p w:rsidR="007F2A03" w:rsidRDefault="007F2A03">
            <w:pPr>
              <w:rPr>
                <w:sz w:val="24"/>
              </w:rPr>
            </w:pPr>
          </w:p>
        </w:tc>
        <w:tc>
          <w:tcPr>
            <w:tcW w:w="1500" w:type="dxa"/>
            <w:noWrap/>
            <w:tcMar>
              <w:top w:w="0" w:type="dxa"/>
              <w:left w:w="108" w:type="dxa"/>
              <w:bottom w:w="0" w:type="dxa"/>
              <w:right w:w="108" w:type="dxa"/>
            </w:tcMar>
            <w:vAlign w:val="bottom"/>
            <w:hideMark/>
          </w:tcPr>
          <w:p w:rsidR="007F2A03" w:rsidRDefault="00417943">
            <w:pPr>
              <w:spacing w:before="240" w:beforeAutospacing="1" w:after="240" w:afterAutospacing="1"/>
              <w:jc w:val="right"/>
              <w:rPr>
                <w:rFonts w:ascii="Times New Roman" w:eastAsia="Times New Roman" w:hAnsi="Times New Roman" w:cs="Times New Roman"/>
                <w:sz w:val="24"/>
              </w:rPr>
            </w:pPr>
            <w:r>
              <w:rPr>
                <w:rFonts w:ascii="Times New Roman" w:eastAsia="Times New Roman" w:hAnsi="Times New Roman" w:cs="Times New Roman"/>
                <w:sz w:val="18"/>
                <w:szCs w:val="18"/>
              </w:rPr>
              <w:t>    по ОКЕИ</w:t>
            </w:r>
          </w:p>
        </w:tc>
        <w:tc>
          <w:tcPr>
            <w:tcW w:w="2461"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7F2A03" w:rsidRDefault="00417943">
            <w:pPr>
              <w:jc w:val="center"/>
              <w:rPr>
                <w:rFonts w:ascii="Times New Roman" w:eastAsia="Times New Roman" w:hAnsi="Times New Roman" w:cs="Times New Roman"/>
                <w:sz w:val="24"/>
              </w:rPr>
            </w:pPr>
            <w:r>
              <w:rPr>
                <w:rFonts w:ascii="Times New Roman" w:eastAsia="Times New Roman" w:hAnsi="Times New Roman" w:cs="Times New Roman"/>
                <w:sz w:val="18"/>
                <w:szCs w:val="18"/>
              </w:rPr>
              <w:t>383</w:t>
            </w:r>
          </w:p>
        </w:tc>
      </w:tr>
      <w:tr w:rsidR="007F2A03">
        <w:trPr>
          <w:trHeight w:val="282"/>
        </w:trPr>
        <w:tc>
          <w:tcPr>
            <w:tcW w:w="0" w:type="auto"/>
            <w:noWrap/>
            <w:tcMar>
              <w:top w:w="0" w:type="dxa"/>
              <w:left w:w="108" w:type="dxa"/>
              <w:bottom w:w="0" w:type="dxa"/>
              <w:right w:w="108" w:type="dxa"/>
            </w:tcMar>
            <w:vAlign w:val="bottom"/>
            <w:hideMark/>
          </w:tcPr>
          <w:p w:rsidR="007F2A03" w:rsidRDefault="007F2A03">
            <w:pPr>
              <w:rPr>
                <w:sz w:val="24"/>
              </w:rPr>
            </w:pPr>
          </w:p>
        </w:tc>
        <w:tc>
          <w:tcPr>
            <w:tcW w:w="222" w:type="dxa"/>
            <w:noWrap/>
            <w:tcMar>
              <w:top w:w="0" w:type="dxa"/>
              <w:left w:w="108" w:type="dxa"/>
              <w:bottom w:w="0" w:type="dxa"/>
              <w:right w:w="108" w:type="dxa"/>
            </w:tcMar>
            <w:vAlign w:val="bottom"/>
            <w:hideMark/>
          </w:tcPr>
          <w:p w:rsidR="007F2A03" w:rsidRDefault="007F2A03">
            <w:pPr>
              <w:rPr>
                <w:sz w:val="24"/>
              </w:rPr>
            </w:pPr>
          </w:p>
        </w:tc>
        <w:tc>
          <w:tcPr>
            <w:tcW w:w="1500" w:type="dxa"/>
            <w:noWrap/>
            <w:tcMar>
              <w:top w:w="0" w:type="dxa"/>
              <w:left w:w="108" w:type="dxa"/>
              <w:bottom w:w="0" w:type="dxa"/>
              <w:right w:w="108" w:type="dxa"/>
            </w:tcMar>
            <w:vAlign w:val="bottom"/>
            <w:hideMark/>
          </w:tcPr>
          <w:p w:rsidR="007F2A03" w:rsidRDefault="007F2A03">
            <w:pPr>
              <w:rPr>
                <w:sz w:val="24"/>
              </w:rPr>
            </w:pPr>
          </w:p>
        </w:tc>
        <w:tc>
          <w:tcPr>
            <w:tcW w:w="2461" w:type="dxa"/>
            <w:noWrap/>
            <w:tcMar>
              <w:top w:w="0" w:type="dxa"/>
              <w:left w:w="108" w:type="dxa"/>
              <w:bottom w:w="0" w:type="dxa"/>
              <w:right w:w="108" w:type="dxa"/>
            </w:tcMar>
            <w:vAlign w:val="bottom"/>
            <w:hideMark/>
          </w:tcPr>
          <w:p w:rsidR="007F2A03" w:rsidRDefault="007F2A03">
            <w:pPr>
              <w:rPr>
                <w:sz w:val="24"/>
              </w:rPr>
            </w:pPr>
          </w:p>
        </w:tc>
      </w:tr>
      <w:tr w:rsidR="007F2A03">
        <w:trPr>
          <w:trHeight w:val="282"/>
        </w:trPr>
        <w:tc>
          <w:tcPr>
            <w:tcW w:w="0" w:type="auto"/>
            <w:gridSpan w:val="4"/>
            <w:noWrap/>
            <w:tcMar>
              <w:top w:w="0" w:type="dxa"/>
              <w:left w:w="108" w:type="dxa"/>
              <w:bottom w:w="0" w:type="dxa"/>
              <w:right w:w="108" w:type="dxa"/>
            </w:tcMar>
            <w:vAlign w:val="bottom"/>
            <w:hideMark/>
          </w:tcPr>
          <w:p w:rsidR="007F2A03" w:rsidRDefault="007F2A03">
            <w:pPr>
              <w:rPr>
                <w:sz w:val="24"/>
              </w:rPr>
            </w:pPr>
          </w:p>
        </w:tc>
      </w:tr>
    </w:tbl>
    <w:p w:rsidR="007F2A03" w:rsidRDefault="00417943">
      <w:pPr>
        <w:ind w:firstLine="700"/>
        <w:jc w:val="both"/>
        <w:rPr>
          <w:color w:val="000000"/>
        </w:rPr>
      </w:pPr>
      <w:proofErr w:type="gramStart"/>
      <w:r>
        <w:rPr>
          <w:rFonts w:ascii="Liberation Serif" w:eastAsia="Liberation Serif" w:hAnsi="Liberation Serif" w:cs="Liberation Serif"/>
          <w:color w:val="000000"/>
          <w:sz w:val="24"/>
          <w:szCs w:val="24"/>
        </w:rPr>
        <w:t>Бюджетная отчетность за 2025год составлена в соответствии с Инструкцией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 191н   (далее - Инструкция № 191н), с учетом особенностей, предусмотренных письмом Министерства финансов Мурманской области от 30.01.2026 № 02-09284-ЕВ «О дополнительных критериях по раскрытию информации при составлении и представлении</w:t>
      </w:r>
      <w:proofErr w:type="gramEnd"/>
      <w:r>
        <w:rPr>
          <w:rFonts w:ascii="Liberation Serif" w:eastAsia="Liberation Serif" w:hAnsi="Liberation Serif" w:cs="Liberation Serif"/>
          <w:color w:val="000000"/>
          <w:sz w:val="24"/>
          <w:szCs w:val="24"/>
        </w:rPr>
        <w:t xml:space="preserve"> годовой бюджетной и бухгалтерской отчетности за 2025 год» (далее - письмо Минфина МО от 30.01.2026 № 02-09/284-ЕВ).</w:t>
      </w:r>
    </w:p>
    <w:p w:rsidR="007F2A03" w:rsidRDefault="00417943">
      <w:pPr>
        <w:ind w:firstLine="700"/>
        <w:jc w:val="both"/>
        <w:rPr>
          <w:color w:val="000000"/>
        </w:rPr>
      </w:pPr>
      <w:r>
        <w:rPr>
          <w:rFonts w:ascii="Liberation Serif" w:eastAsia="Liberation Serif" w:hAnsi="Liberation Serif" w:cs="Liberation Serif"/>
          <w:color w:val="000000"/>
          <w:sz w:val="24"/>
          <w:szCs w:val="24"/>
        </w:rPr>
        <w:t>Представление указанной отчетности осуществляется в сроки, установленные  приказом  Министерства финансов Мурманской области от 26.12.2022 № 137н «О сроках представления годовой отчетности об исполнении областного бюджета Мурманской области, годовой отчетности об исполнении бюджетов муниципальных образований Мурманской области, годовой отчетности об исполнении бюджета Территориального фонда обязательного медицинского страхования Мурманской области, сводной бухгалтерской отчетности государственных (муниципальных) автономных и бюджетных учреждений Мурманской области, месячной и квартальной отчетности».</w:t>
      </w:r>
    </w:p>
    <w:p w:rsidR="007F2A03" w:rsidRDefault="00417943">
      <w:pPr>
        <w:ind w:firstLine="700"/>
        <w:jc w:val="both"/>
        <w:rPr>
          <w:color w:val="000000"/>
        </w:rPr>
      </w:pPr>
      <w:r>
        <w:rPr>
          <w:rFonts w:ascii="Liberation Serif" w:eastAsia="Liberation Serif" w:hAnsi="Liberation Serif" w:cs="Liberation Serif"/>
          <w:color w:val="FF0000"/>
          <w:sz w:val="24"/>
          <w:szCs w:val="24"/>
        </w:rPr>
        <w:t> </w:t>
      </w:r>
    </w:p>
    <w:p w:rsidR="007F2A03" w:rsidRDefault="00417943">
      <w:pPr>
        <w:ind w:firstLine="560"/>
        <w:jc w:val="center"/>
        <w:rPr>
          <w:color w:val="000000"/>
        </w:rPr>
      </w:pPr>
      <w:r>
        <w:rPr>
          <w:rFonts w:ascii="Liberation Serif" w:eastAsia="Liberation Serif" w:hAnsi="Liberation Serif" w:cs="Liberation Serif"/>
          <w:b/>
          <w:color w:val="000000"/>
          <w:sz w:val="24"/>
          <w:szCs w:val="24"/>
        </w:rPr>
        <w:lastRenderedPageBreak/>
        <w:t>Раздел 1 «Организационная структура субъекта бюджетной отчетности»</w:t>
      </w:r>
    </w:p>
    <w:p w:rsidR="007F2A03" w:rsidRDefault="00417943">
      <w:pPr>
        <w:ind w:firstLine="560"/>
        <w:jc w:val="center"/>
        <w:rPr>
          <w:color w:val="000000"/>
        </w:rPr>
      </w:pPr>
      <w:r>
        <w:rPr>
          <w:rFonts w:ascii="Liberation Serif" w:eastAsia="Liberation Serif" w:hAnsi="Liberation Serif" w:cs="Liberation Serif"/>
          <w:color w:val="FF0000"/>
          <w:sz w:val="24"/>
          <w:szCs w:val="24"/>
        </w:rPr>
        <w:t> </w:t>
      </w:r>
    </w:p>
    <w:p w:rsidR="007F2A03" w:rsidRDefault="00417943">
      <w:pPr>
        <w:ind w:firstLine="540"/>
        <w:jc w:val="both"/>
        <w:rPr>
          <w:color w:val="000000"/>
        </w:rPr>
      </w:pPr>
      <w:r>
        <w:rPr>
          <w:rFonts w:ascii="Liberation Serif" w:eastAsia="Liberation Serif" w:hAnsi="Liberation Serif" w:cs="Liberation Serif"/>
          <w:color w:val="000000"/>
          <w:sz w:val="24"/>
          <w:szCs w:val="24"/>
        </w:rPr>
        <w:t>В составе раздела в соответствии с письмом Минфина МО от 30.01.2026 № 02-09/284-ЕВ представлена следующая форма отчетности:</w:t>
      </w:r>
    </w:p>
    <w:p w:rsidR="007F2A03" w:rsidRDefault="00417943">
      <w:pPr>
        <w:ind w:firstLine="540"/>
        <w:jc w:val="both"/>
        <w:rPr>
          <w:color w:val="000000"/>
        </w:rPr>
      </w:pPr>
      <w:r>
        <w:rPr>
          <w:rFonts w:ascii="Liberation Serif" w:eastAsia="Liberation Serif" w:hAnsi="Liberation Serif" w:cs="Liberation Serif"/>
          <w:color w:val="000000"/>
          <w:sz w:val="24"/>
          <w:szCs w:val="24"/>
        </w:rPr>
        <w:t>- Расшифровка показателей, отраженных в Справке по заключению счетов бюджетного учета отчетного финансового года (ф.0503110) (справочно);</w:t>
      </w:r>
    </w:p>
    <w:p w:rsidR="007F2A03" w:rsidRDefault="00417943">
      <w:pPr>
        <w:ind w:firstLine="540"/>
        <w:jc w:val="both"/>
        <w:rPr>
          <w:color w:val="000000"/>
        </w:rPr>
      </w:pPr>
      <w:r>
        <w:rPr>
          <w:rFonts w:ascii="Liberation Serif" w:eastAsia="Liberation Serif" w:hAnsi="Liberation Serif" w:cs="Liberation Serif"/>
          <w:color w:val="000000"/>
          <w:sz w:val="24"/>
          <w:szCs w:val="24"/>
        </w:rPr>
        <w:t>- Сведения о количестве подведомственных участников бюджетного процесса, учреждений и государственных (муниципальных) унитарных предприятий (ф. 0503161) за 2025 год;</w:t>
      </w:r>
    </w:p>
    <w:p w:rsidR="007F2A03" w:rsidRDefault="00417943">
      <w:pPr>
        <w:ind w:firstLine="540"/>
        <w:jc w:val="both"/>
        <w:rPr>
          <w:color w:val="000000"/>
        </w:rPr>
      </w:pPr>
      <w:r>
        <w:rPr>
          <w:rFonts w:ascii="Liberation Serif" w:eastAsia="Liberation Serif" w:hAnsi="Liberation Serif" w:cs="Liberation Serif"/>
          <w:color w:val="000000"/>
          <w:sz w:val="24"/>
          <w:szCs w:val="24"/>
        </w:rPr>
        <w:t>- Справочная таблица к отчету об исполнении консолидированного бюджета субъекта Российской Федерации (ф.0503387).</w:t>
      </w:r>
    </w:p>
    <w:p w:rsidR="007F2A03" w:rsidRDefault="00417943">
      <w:pPr>
        <w:ind w:firstLine="700"/>
        <w:jc w:val="both"/>
        <w:rPr>
          <w:color w:val="000000"/>
        </w:rPr>
      </w:pPr>
      <w:r>
        <w:rPr>
          <w:rFonts w:ascii="Liberation Serif" w:eastAsia="Liberation Serif" w:hAnsi="Liberation Serif" w:cs="Liberation Serif"/>
          <w:color w:val="000000"/>
          <w:sz w:val="24"/>
          <w:szCs w:val="24"/>
        </w:rPr>
        <w:t> </w:t>
      </w:r>
    </w:p>
    <w:p w:rsidR="007F2A03" w:rsidRDefault="00417943">
      <w:pPr>
        <w:ind w:firstLine="700"/>
        <w:jc w:val="both"/>
        <w:rPr>
          <w:color w:val="000000"/>
        </w:rPr>
      </w:pPr>
      <w:proofErr w:type="gramStart"/>
      <w:r>
        <w:rPr>
          <w:rFonts w:ascii="Liberation Serif" w:eastAsia="Liberation Serif" w:hAnsi="Liberation Serif" w:cs="Liberation Serif"/>
          <w:color w:val="000000"/>
          <w:sz w:val="24"/>
          <w:szCs w:val="24"/>
        </w:rPr>
        <w:t xml:space="preserve">Управление финансов Администрации города Апатиты Мурманской области (далее – Управление финансов) является отраслевым (функциональным) органом Администрации муниципального образования город Апатиты с подведомственной территорией Мурманской области (далее - Администрация города Апатиты), осуществляющим составление и организацию исполнения городского бюджета, </w:t>
      </w:r>
      <w:r>
        <w:rPr>
          <w:rFonts w:ascii="Liberation Serif" w:eastAsia="Liberation Serif" w:hAnsi="Liberation Serif" w:cs="Liberation Serif"/>
          <w:color w:val="000000"/>
          <w:sz w:val="24"/>
          <w:szCs w:val="24"/>
          <w:shd w:val="clear" w:color="auto" w:fill="FFFFFF"/>
        </w:rPr>
        <w:t>анализ и прогнозирование социально-экономического развития</w:t>
      </w:r>
      <w:r>
        <w:rPr>
          <w:rFonts w:ascii="Liberation Serif" w:eastAsia="Liberation Serif" w:hAnsi="Liberation Serif" w:cs="Liberation Serif"/>
          <w:color w:val="000000"/>
          <w:sz w:val="24"/>
          <w:szCs w:val="24"/>
        </w:rPr>
        <w:t>, функции внутреннего муниципального финансового контроля, а также функции финансового органа муниципального образования город Апатиты с подведомственной территорией Мурманской области в</w:t>
      </w:r>
      <w:proofErr w:type="gramEnd"/>
      <w:r>
        <w:rPr>
          <w:rFonts w:ascii="Liberation Serif" w:eastAsia="Liberation Serif" w:hAnsi="Liberation Serif" w:cs="Liberation Serif"/>
          <w:color w:val="000000"/>
          <w:sz w:val="24"/>
          <w:szCs w:val="24"/>
        </w:rPr>
        <w:t xml:space="preserve"> </w:t>
      </w:r>
      <w:proofErr w:type="gramStart"/>
      <w:r>
        <w:rPr>
          <w:rFonts w:ascii="Liberation Serif" w:eastAsia="Liberation Serif" w:hAnsi="Liberation Serif" w:cs="Liberation Serif"/>
          <w:color w:val="000000"/>
          <w:sz w:val="24"/>
          <w:szCs w:val="24"/>
        </w:rPr>
        <w:t>соответствии</w:t>
      </w:r>
      <w:proofErr w:type="gramEnd"/>
      <w:r>
        <w:rPr>
          <w:rFonts w:ascii="Liberation Serif" w:eastAsia="Liberation Serif" w:hAnsi="Liberation Serif" w:cs="Liberation Serif"/>
          <w:color w:val="000000"/>
          <w:sz w:val="24"/>
          <w:szCs w:val="24"/>
        </w:rPr>
        <w:t xml:space="preserve"> с законодательством Российской Федерации, и входит в структуру Администрации города Апатиты.</w:t>
      </w:r>
    </w:p>
    <w:p w:rsidR="007F2A03" w:rsidRDefault="00417943">
      <w:pPr>
        <w:ind w:firstLine="700"/>
        <w:jc w:val="both"/>
        <w:rPr>
          <w:color w:val="000000"/>
        </w:rPr>
      </w:pPr>
      <w:r>
        <w:rPr>
          <w:rFonts w:ascii="Liberation Serif" w:eastAsia="Liberation Serif" w:hAnsi="Liberation Serif" w:cs="Liberation Serif"/>
          <w:color w:val="000000"/>
          <w:sz w:val="24"/>
          <w:szCs w:val="24"/>
        </w:rPr>
        <w:t>Основными задачами Управления финансов являются:</w:t>
      </w:r>
    </w:p>
    <w:p w:rsidR="007F2A03" w:rsidRDefault="00417943">
      <w:pPr>
        <w:ind w:firstLine="700"/>
        <w:jc w:val="both"/>
        <w:rPr>
          <w:color w:val="000000"/>
        </w:rPr>
      </w:pPr>
      <w:r>
        <w:rPr>
          <w:rFonts w:ascii="Liberation Serif" w:eastAsia="Liberation Serif" w:hAnsi="Liberation Serif" w:cs="Liberation Serif"/>
          <w:color w:val="000000"/>
          <w:sz w:val="24"/>
          <w:szCs w:val="24"/>
        </w:rPr>
        <w:t>1. Разработка проекта городского бюджета и организация исполнения городского бюджета в установленном порядке, составление отчетов об исполнении городского бюджета.</w:t>
      </w:r>
    </w:p>
    <w:p w:rsidR="007F2A03" w:rsidRDefault="00417943">
      <w:pPr>
        <w:ind w:firstLine="700"/>
        <w:jc w:val="both"/>
        <w:rPr>
          <w:color w:val="000000"/>
        </w:rPr>
      </w:pPr>
      <w:r>
        <w:rPr>
          <w:rFonts w:ascii="Liberation Serif" w:eastAsia="Liberation Serif" w:hAnsi="Liberation Serif" w:cs="Liberation Serif"/>
          <w:color w:val="000000"/>
          <w:sz w:val="24"/>
          <w:szCs w:val="24"/>
        </w:rPr>
        <w:t>2. Разработка и мониторинг документов стратегического планирования города Апатиты.</w:t>
      </w:r>
    </w:p>
    <w:p w:rsidR="007F2A03" w:rsidRDefault="00417943">
      <w:pPr>
        <w:ind w:firstLine="700"/>
        <w:jc w:val="both"/>
        <w:rPr>
          <w:color w:val="000000"/>
        </w:rPr>
      </w:pPr>
      <w:r>
        <w:rPr>
          <w:rFonts w:ascii="Liberation Serif" w:eastAsia="Liberation Serif" w:hAnsi="Liberation Serif" w:cs="Liberation Serif"/>
          <w:color w:val="000000"/>
          <w:sz w:val="24"/>
          <w:szCs w:val="24"/>
        </w:rPr>
        <w:t>3. Осуществление в пределах своих полномочий внутреннего муниципального финансового контроля.</w:t>
      </w:r>
    </w:p>
    <w:p w:rsidR="007F2A03" w:rsidRDefault="00417943">
      <w:pPr>
        <w:ind w:firstLine="700"/>
        <w:jc w:val="both"/>
        <w:rPr>
          <w:color w:val="000000"/>
        </w:rPr>
      </w:pPr>
      <w:r>
        <w:rPr>
          <w:rFonts w:ascii="Liberation Serif" w:eastAsia="Liberation Serif" w:hAnsi="Liberation Serif" w:cs="Liberation Serif"/>
          <w:color w:val="000000"/>
          <w:sz w:val="24"/>
          <w:szCs w:val="24"/>
        </w:rPr>
        <w:t>4. Совершенствование бюджетного процесса на территории города Апатиты, методов финансового и бюджетного планирования, финансирования и отчетности.</w:t>
      </w:r>
    </w:p>
    <w:p w:rsidR="007F2A03" w:rsidRDefault="00417943">
      <w:pPr>
        <w:ind w:firstLine="700"/>
        <w:jc w:val="both"/>
        <w:rPr>
          <w:color w:val="000000"/>
        </w:rPr>
      </w:pPr>
      <w:r>
        <w:rPr>
          <w:rFonts w:ascii="Liberation Serif" w:eastAsia="Liberation Serif" w:hAnsi="Liberation Serif" w:cs="Liberation Serif"/>
          <w:color w:val="000000"/>
          <w:sz w:val="24"/>
          <w:szCs w:val="24"/>
        </w:rPr>
        <w:t>5. Концентрация финансовых ресурсов на приоритетных направлениях социально-экономического развития города Апатиты, целевое финансирование городских потребностей.</w:t>
      </w:r>
    </w:p>
    <w:p w:rsidR="007F2A03" w:rsidRDefault="00417943">
      <w:pPr>
        <w:ind w:firstLine="700"/>
        <w:jc w:val="both"/>
        <w:rPr>
          <w:color w:val="000000"/>
        </w:rPr>
      </w:pPr>
      <w:r>
        <w:rPr>
          <w:rFonts w:ascii="Liberation Serif" w:eastAsia="Liberation Serif" w:hAnsi="Liberation Serif" w:cs="Liberation Serif"/>
          <w:color w:val="000000"/>
          <w:sz w:val="24"/>
          <w:szCs w:val="24"/>
        </w:rPr>
        <w:t>6. Формирование и реализация мер, направленных на создание благоприятного инвестиционного климата.</w:t>
      </w:r>
    </w:p>
    <w:p w:rsidR="007F2A03" w:rsidRDefault="00417943">
      <w:pPr>
        <w:ind w:firstLine="700"/>
        <w:jc w:val="both"/>
        <w:rPr>
          <w:color w:val="000000"/>
        </w:rPr>
      </w:pPr>
      <w:r>
        <w:rPr>
          <w:rFonts w:ascii="Liberation Serif" w:eastAsia="Liberation Serif" w:hAnsi="Liberation Serif" w:cs="Liberation Serif"/>
          <w:color w:val="000000"/>
          <w:sz w:val="24"/>
          <w:szCs w:val="24"/>
        </w:rPr>
        <w:t>7. Участие в работе по реализации Федерального закона от 27.07.2010 № 210-ФЗ «Об организации предоставления государственных и муниципальных услуг».</w:t>
      </w:r>
    </w:p>
    <w:p w:rsidR="007F2A03" w:rsidRDefault="00417943">
      <w:pPr>
        <w:ind w:firstLine="700"/>
        <w:jc w:val="both"/>
        <w:rPr>
          <w:color w:val="000000"/>
        </w:rPr>
      </w:pPr>
      <w:proofErr w:type="gramStart"/>
      <w:r>
        <w:rPr>
          <w:rFonts w:ascii="Liberation Serif" w:eastAsia="Liberation Serif" w:hAnsi="Liberation Serif" w:cs="Liberation Serif"/>
          <w:color w:val="000000"/>
          <w:sz w:val="24"/>
          <w:szCs w:val="24"/>
        </w:rPr>
        <w:t xml:space="preserve">Бюджет города Апатиты с подведомственной территорией на 2025 год и на плановый период 2026 и 2027 годов утвержден решением Совета депутатов города Апатиты от 17.12.2024 № 60 «О городском бюджете на 2025 год и на плановый </w:t>
      </w:r>
      <w:r>
        <w:rPr>
          <w:rFonts w:ascii="Liberation Serif" w:eastAsia="Liberation Serif" w:hAnsi="Liberation Serif" w:cs="Liberation Serif"/>
          <w:color w:val="000000"/>
          <w:sz w:val="24"/>
          <w:szCs w:val="24"/>
        </w:rPr>
        <w:lastRenderedPageBreak/>
        <w:t>период 2026 и 2027 годов» (в редакции решения Совета депутатов города Апатиты от 25.02.2025 № 88, от 24.06.2025 № 144, от 30.09.2025 № 160, от 16.12.2025 № 196) (далее</w:t>
      </w:r>
      <w:proofErr w:type="gramEnd"/>
      <w:r>
        <w:rPr>
          <w:rFonts w:ascii="Liberation Serif" w:eastAsia="Liberation Serif" w:hAnsi="Liberation Serif" w:cs="Liberation Serif"/>
          <w:color w:val="000000"/>
          <w:sz w:val="24"/>
          <w:szCs w:val="24"/>
        </w:rPr>
        <w:t xml:space="preserve"> – </w:t>
      </w:r>
      <w:proofErr w:type="gramStart"/>
      <w:r>
        <w:rPr>
          <w:rFonts w:ascii="Liberation Serif" w:eastAsia="Liberation Serif" w:hAnsi="Liberation Serif" w:cs="Liberation Serif"/>
          <w:color w:val="000000"/>
          <w:sz w:val="24"/>
          <w:szCs w:val="24"/>
        </w:rPr>
        <w:t>Решение о бюджете).</w:t>
      </w:r>
      <w:proofErr w:type="gramEnd"/>
    </w:p>
    <w:p w:rsidR="007F2A03" w:rsidRDefault="00417943">
      <w:pPr>
        <w:ind w:right="20" w:firstLine="700"/>
        <w:jc w:val="both"/>
        <w:rPr>
          <w:color w:val="000000"/>
        </w:rPr>
      </w:pPr>
      <w:r>
        <w:rPr>
          <w:rFonts w:ascii="Liberation Serif" w:eastAsia="Liberation Serif" w:hAnsi="Liberation Serif" w:cs="Liberation Serif"/>
          <w:color w:val="000000"/>
          <w:sz w:val="24"/>
          <w:szCs w:val="24"/>
        </w:rPr>
        <w:t> В приложении № 5 к Решению о бюджете утверждены  главные распорядители бюджетных средств:</w:t>
      </w:r>
    </w:p>
    <w:p w:rsidR="007F2A03" w:rsidRDefault="00417943">
      <w:pPr>
        <w:ind w:right="20" w:firstLine="700"/>
        <w:jc w:val="both"/>
        <w:rPr>
          <w:color w:val="000000"/>
        </w:rPr>
      </w:pPr>
      <w:r>
        <w:rPr>
          <w:rFonts w:ascii="Liberation Serif" w:eastAsia="Liberation Serif" w:hAnsi="Liberation Serif" w:cs="Liberation Serif"/>
          <w:color w:val="000000"/>
          <w:sz w:val="24"/>
          <w:szCs w:val="24"/>
        </w:rPr>
        <w:t>- Администрация муниципального образования город Апатиты с подведомственной территорией Мурманской области (код ведомства 001);</w:t>
      </w:r>
    </w:p>
    <w:p w:rsidR="007F2A03" w:rsidRDefault="00417943">
      <w:pPr>
        <w:ind w:right="20" w:firstLine="700"/>
        <w:jc w:val="both"/>
        <w:rPr>
          <w:color w:val="000000"/>
        </w:rPr>
      </w:pPr>
      <w:r>
        <w:rPr>
          <w:rFonts w:ascii="Liberation Serif" w:eastAsia="Liberation Serif" w:hAnsi="Liberation Serif" w:cs="Liberation Serif"/>
          <w:color w:val="000000"/>
          <w:sz w:val="24"/>
          <w:szCs w:val="24"/>
        </w:rPr>
        <w:t>- Управление финансов Администрации города Апатиты Мурманской области (код ведомства 002);</w:t>
      </w:r>
    </w:p>
    <w:p w:rsidR="007F2A03" w:rsidRDefault="00417943">
      <w:pPr>
        <w:ind w:right="20" w:firstLine="700"/>
        <w:jc w:val="both"/>
        <w:rPr>
          <w:color w:val="000000"/>
        </w:rPr>
      </w:pPr>
      <w:r>
        <w:rPr>
          <w:rFonts w:ascii="Liberation Serif" w:eastAsia="Liberation Serif" w:hAnsi="Liberation Serif" w:cs="Liberation Serif"/>
          <w:caps/>
          <w:color w:val="000000"/>
          <w:sz w:val="24"/>
          <w:szCs w:val="24"/>
        </w:rPr>
        <w:t xml:space="preserve">- </w:t>
      </w:r>
      <w:r>
        <w:rPr>
          <w:rFonts w:ascii="Liberation Serif" w:eastAsia="Liberation Serif" w:hAnsi="Liberation Serif" w:cs="Liberation Serif"/>
          <w:color w:val="000000"/>
          <w:sz w:val="24"/>
          <w:szCs w:val="24"/>
        </w:rPr>
        <w:t>Комитет по физической культуре и спорту Администрации города Апатиты Мурманской области (код ведомства 003);</w:t>
      </w:r>
    </w:p>
    <w:p w:rsidR="007F2A03" w:rsidRDefault="00417943">
      <w:pPr>
        <w:ind w:right="20" w:firstLine="700"/>
        <w:jc w:val="both"/>
        <w:rPr>
          <w:color w:val="000000"/>
        </w:rPr>
      </w:pPr>
      <w:r>
        <w:rPr>
          <w:rFonts w:ascii="Liberation Serif" w:eastAsia="Liberation Serif" w:hAnsi="Liberation Serif" w:cs="Liberation Serif"/>
          <w:caps/>
          <w:color w:val="000000"/>
          <w:sz w:val="24"/>
          <w:szCs w:val="24"/>
        </w:rPr>
        <w:t xml:space="preserve">- </w:t>
      </w:r>
      <w:r>
        <w:rPr>
          <w:rFonts w:ascii="Liberation Serif" w:eastAsia="Liberation Serif" w:hAnsi="Liberation Serif" w:cs="Liberation Serif"/>
          <w:color w:val="000000"/>
          <w:sz w:val="24"/>
          <w:szCs w:val="24"/>
        </w:rPr>
        <w:t>Совет депутатов муниципального образования город Апатиты с подведомственной территорией Мурманской области  (код ведомства 004);</w:t>
      </w:r>
    </w:p>
    <w:p w:rsidR="007F2A03" w:rsidRDefault="00417943">
      <w:pPr>
        <w:ind w:right="20" w:firstLine="700"/>
        <w:jc w:val="both"/>
        <w:rPr>
          <w:color w:val="000000"/>
        </w:rPr>
      </w:pPr>
      <w:r>
        <w:rPr>
          <w:rFonts w:ascii="Liberation Serif" w:eastAsia="Liberation Serif" w:hAnsi="Liberation Serif" w:cs="Liberation Serif"/>
          <w:caps/>
          <w:color w:val="000000"/>
          <w:sz w:val="24"/>
          <w:szCs w:val="24"/>
        </w:rPr>
        <w:t xml:space="preserve">- </w:t>
      </w:r>
      <w:r>
        <w:rPr>
          <w:rFonts w:ascii="Liberation Serif" w:eastAsia="Liberation Serif" w:hAnsi="Liberation Serif" w:cs="Liberation Serif"/>
          <w:color w:val="000000"/>
          <w:sz w:val="24"/>
          <w:szCs w:val="24"/>
        </w:rPr>
        <w:t>Контрольно-счетная палата муниципального образования город Апатиты с подведомственной территорией Мурманской области (код ведомства 005);</w:t>
      </w:r>
    </w:p>
    <w:p w:rsidR="007F2A03" w:rsidRDefault="00417943">
      <w:pPr>
        <w:ind w:right="20" w:firstLine="700"/>
        <w:jc w:val="both"/>
        <w:rPr>
          <w:color w:val="000000"/>
        </w:rPr>
      </w:pPr>
      <w:r>
        <w:rPr>
          <w:rFonts w:ascii="Liberation Serif" w:eastAsia="Liberation Serif" w:hAnsi="Liberation Serif" w:cs="Liberation Serif"/>
          <w:color w:val="000000"/>
          <w:sz w:val="24"/>
          <w:szCs w:val="24"/>
        </w:rPr>
        <w:t>- Управление образования Администрации города Апатиты Мурманской области (код ведомства 006);</w:t>
      </w:r>
    </w:p>
    <w:p w:rsidR="007F2A03" w:rsidRDefault="00417943">
      <w:pPr>
        <w:ind w:right="20" w:firstLine="700"/>
        <w:jc w:val="both"/>
        <w:rPr>
          <w:color w:val="000000"/>
        </w:rPr>
      </w:pPr>
      <w:r>
        <w:rPr>
          <w:rFonts w:ascii="Liberation Serif" w:eastAsia="Liberation Serif" w:hAnsi="Liberation Serif" w:cs="Liberation Serif"/>
          <w:color w:val="000000"/>
          <w:sz w:val="24"/>
          <w:szCs w:val="24"/>
        </w:rPr>
        <w:t>- Отдел по культуре и делам молодежи Администрации города Апатиты Мурманской области (код ведомства 007);</w:t>
      </w:r>
    </w:p>
    <w:p w:rsidR="007F2A03" w:rsidRDefault="00417943">
      <w:pPr>
        <w:ind w:right="20" w:firstLine="700"/>
        <w:jc w:val="both"/>
        <w:rPr>
          <w:color w:val="000000"/>
        </w:rPr>
      </w:pPr>
      <w:r>
        <w:rPr>
          <w:rFonts w:ascii="Liberation Serif" w:eastAsia="Liberation Serif" w:hAnsi="Liberation Serif" w:cs="Liberation Serif"/>
          <w:color w:val="000000"/>
          <w:sz w:val="24"/>
          <w:szCs w:val="24"/>
        </w:rPr>
        <w:t>- Комитет по управлению имуществом Администрации города Апатиты Мурманской области (код ведомства 901).</w:t>
      </w:r>
    </w:p>
    <w:p w:rsidR="007F2A03" w:rsidRDefault="00417943">
      <w:pPr>
        <w:ind w:firstLine="700"/>
        <w:jc w:val="both"/>
        <w:rPr>
          <w:color w:val="000000"/>
        </w:rPr>
      </w:pPr>
      <w:r>
        <w:rPr>
          <w:rFonts w:ascii="Liberation Serif" w:eastAsia="Liberation Serif" w:hAnsi="Liberation Serif" w:cs="Liberation Serif"/>
          <w:color w:val="000000"/>
          <w:sz w:val="24"/>
          <w:szCs w:val="24"/>
        </w:rPr>
        <w:t>В соответствии с постановлением Администрации города Апатиты от 08.11.2021 № 902 утверждены главные администраторы доходов городского бюджета:</w:t>
      </w:r>
    </w:p>
    <w:p w:rsidR="007F2A03" w:rsidRDefault="00417943">
      <w:pPr>
        <w:ind w:right="20" w:firstLine="700"/>
        <w:jc w:val="both"/>
        <w:rPr>
          <w:color w:val="000000"/>
        </w:rPr>
      </w:pPr>
      <w:r>
        <w:rPr>
          <w:rFonts w:ascii="Liberation Serif" w:eastAsia="Liberation Serif" w:hAnsi="Liberation Serif" w:cs="Liberation Serif"/>
          <w:color w:val="000000"/>
          <w:sz w:val="24"/>
          <w:szCs w:val="24"/>
        </w:rPr>
        <w:t>- Администрация муниципального образования город Апатиты с подведомственной территорией Мурманской области (код администратора 001);</w:t>
      </w:r>
    </w:p>
    <w:p w:rsidR="007F2A03" w:rsidRDefault="00417943">
      <w:pPr>
        <w:ind w:right="20" w:firstLine="700"/>
        <w:jc w:val="both"/>
        <w:rPr>
          <w:color w:val="000000"/>
        </w:rPr>
      </w:pPr>
      <w:r>
        <w:rPr>
          <w:rFonts w:ascii="Liberation Serif" w:eastAsia="Liberation Serif" w:hAnsi="Liberation Serif" w:cs="Liberation Serif"/>
          <w:color w:val="000000"/>
          <w:sz w:val="24"/>
          <w:szCs w:val="24"/>
        </w:rPr>
        <w:t> - Управление финансов Администрации города Апатиты Мурманской области (код администратора 002);</w:t>
      </w:r>
    </w:p>
    <w:p w:rsidR="007F2A03" w:rsidRDefault="00417943">
      <w:pPr>
        <w:ind w:right="20" w:firstLine="700"/>
        <w:jc w:val="both"/>
        <w:rPr>
          <w:color w:val="000000"/>
        </w:rPr>
      </w:pPr>
      <w:r>
        <w:rPr>
          <w:rFonts w:ascii="Liberation Serif" w:eastAsia="Liberation Serif" w:hAnsi="Liberation Serif" w:cs="Liberation Serif"/>
          <w:color w:val="000000"/>
          <w:sz w:val="24"/>
          <w:szCs w:val="24"/>
        </w:rPr>
        <w:t>- Комитет по физической культуре и спорту Администрации города Апатиты Мурманской области (код администратора 003);</w:t>
      </w:r>
    </w:p>
    <w:p w:rsidR="007F2A03" w:rsidRDefault="00417943">
      <w:pPr>
        <w:ind w:right="20" w:firstLine="700"/>
        <w:jc w:val="both"/>
        <w:rPr>
          <w:color w:val="000000"/>
        </w:rPr>
      </w:pPr>
      <w:r>
        <w:rPr>
          <w:rFonts w:ascii="Liberation Serif" w:eastAsia="Liberation Serif" w:hAnsi="Liberation Serif" w:cs="Liberation Serif"/>
          <w:caps/>
          <w:color w:val="000000"/>
          <w:sz w:val="24"/>
          <w:szCs w:val="24"/>
        </w:rPr>
        <w:t xml:space="preserve">- </w:t>
      </w:r>
      <w:r>
        <w:rPr>
          <w:rFonts w:ascii="Liberation Serif" w:eastAsia="Liberation Serif" w:hAnsi="Liberation Serif" w:cs="Liberation Serif"/>
          <w:color w:val="000000"/>
          <w:sz w:val="24"/>
          <w:szCs w:val="24"/>
        </w:rPr>
        <w:t>Совет депутатов муниципального образования город Апатиты с подведомственной территорией Мурманской области  (код ведомства 004);</w:t>
      </w:r>
    </w:p>
    <w:p w:rsidR="007F2A03" w:rsidRDefault="00417943">
      <w:pPr>
        <w:ind w:right="20" w:firstLine="700"/>
        <w:jc w:val="both"/>
        <w:rPr>
          <w:color w:val="000000"/>
        </w:rPr>
      </w:pPr>
      <w:r>
        <w:rPr>
          <w:rFonts w:ascii="Liberation Serif" w:eastAsia="Liberation Serif" w:hAnsi="Liberation Serif" w:cs="Liberation Serif"/>
          <w:color w:val="000000"/>
          <w:sz w:val="24"/>
          <w:szCs w:val="24"/>
        </w:rPr>
        <w:t>- Контрольно-счетная палата муниципального образования город Апатиты с подведомственной территорией Мурманской области (код ведомства 005);</w:t>
      </w:r>
    </w:p>
    <w:p w:rsidR="007F2A03" w:rsidRDefault="00417943">
      <w:pPr>
        <w:ind w:right="20" w:firstLine="700"/>
        <w:jc w:val="both"/>
        <w:rPr>
          <w:color w:val="000000"/>
        </w:rPr>
      </w:pPr>
      <w:r>
        <w:rPr>
          <w:rFonts w:ascii="Liberation Serif" w:eastAsia="Liberation Serif" w:hAnsi="Liberation Serif" w:cs="Liberation Serif"/>
          <w:color w:val="000000"/>
          <w:sz w:val="24"/>
          <w:szCs w:val="24"/>
        </w:rPr>
        <w:t>- Управление образования Администрации города Апатиты Мурманской области (код администратора 006);</w:t>
      </w:r>
    </w:p>
    <w:p w:rsidR="007F2A03" w:rsidRDefault="00417943">
      <w:pPr>
        <w:ind w:right="20" w:firstLine="700"/>
        <w:jc w:val="both"/>
        <w:rPr>
          <w:color w:val="000000"/>
        </w:rPr>
      </w:pPr>
      <w:r>
        <w:rPr>
          <w:rFonts w:ascii="Liberation Serif" w:eastAsia="Liberation Serif" w:hAnsi="Liberation Serif" w:cs="Liberation Serif"/>
          <w:color w:val="000000"/>
          <w:sz w:val="24"/>
          <w:szCs w:val="24"/>
        </w:rPr>
        <w:t>- Отдел по культуре и делам молодежи Администрации города Апатиты Мурманской области (код администратора 007);</w:t>
      </w:r>
    </w:p>
    <w:p w:rsidR="007F2A03" w:rsidRDefault="00417943">
      <w:pPr>
        <w:ind w:right="20" w:firstLine="700"/>
        <w:jc w:val="both"/>
        <w:rPr>
          <w:color w:val="000000"/>
        </w:rPr>
      </w:pPr>
      <w:r>
        <w:rPr>
          <w:rFonts w:ascii="Liberation Serif" w:eastAsia="Liberation Serif" w:hAnsi="Liberation Serif" w:cs="Liberation Serif"/>
          <w:color w:val="000000"/>
          <w:sz w:val="24"/>
          <w:szCs w:val="24"/>
        </w:rPr>
        <w:t>- Комитет по управлению имуществом Администрации города Апатиты Мурманской области (код администратора 901).</w:t>
      </w:r>
    </w:p>
    <w:p w:rsidR="007F2A03" w:rsidRDefault="00417943">
      <w:pPr>
        <w:ind w:right="20" w:firstLine="700"/>
        <w:jc w:val="both"/>
        <w:rPr>
          <w:color w:val="000000"/>
        </w:rPr>
      </w:pPr>
      <w:r>
        <w:rPr>
          <w:rFonts w:ascii="Liberation Serif" w:eastAsia="Liberation Serif" w:hAnsi="Liberation Serif" w:cs="Liberation Serif"/>
          <w:color w:val="FF0000"/>
          <w:sz w:val="24"/>
          <w:szCs w:val="24"/>
        </w:rPr>
        <w:t> </w:t>
      </w:r>
    </w:p>
    <w:p w:rsidR="007F2A03" w:rsidRDefault="00417943">
      <w:pPr>
        <w:ind w:left="560" w:right="20" w:firstLine="700"/>
        <w:jc w:val="both"/>
        <w:rPr>
          <w:color w:val="000000"/>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b/>
          <w:color w:val="000000"/>
          <w:sz w:val="24"/>
          <w:szCs w:val="24"/>
        </w:rPr>
        <w:t>Раздел 2 «Результаты деятельности субъекта бюджетной отчетности»</w:t>
      </w:r>
    </w:p>
    <w:p w:rsidR="007F2A03" w:rsidRDefault="00417943">
      <w:pPr>
        <w:ind w:firstLine="700"/>
        <w:jc w:val="center"/>
        <w:rPr>
          <w:color w:val="000000"/>
        </w:rPr>
      </w:pPr>
      <w:r>
        <w:rPr>
          <w:rFonts w:ascii="Liberation Serif" w:eastAsia="Liberation Serif" w:hAnsi="Liberation Serif" w:cs="Liberation Serif"/>
          <w:color w:val="000000"/>
          <w:sz w:val="24"/>
          <w:szCs w:val="24"/>
        </w:rPr>
        <w:t> </w:t>
      </w:r>
    </w:p>
    <w:p w:rsidR="007F2A03" w:rsidRDefault="00417943">
      <w:pPr>
        <w:ind w:firstLine="700"/>
        <w:jc w:val="both"/>
        <w:rPr>
          <w:color w:val="000000"/>
        </w:rPr>
      </w:pPr>
      <w:r>
        <w:rPr>
          <w:rFonts w:ascii="Liberation Serif" w:eastAsia="Liberation Serif" w:hAnsi="Liberation Serif" w:cs="Liberation Serif"/>
          <w:color w:val="000000"/>
          <w:sz w:val="24"/>
          <w:szCs w:val="24"/>
        </w:rPr>
        <w:lastRenderedPageBreak/>
        <w:t> Исполнение основных параметров бюджета города Апатиты за 2025 год (тыс. руб.)</w:t>
      </w:r>
    </w:p>
    <w:p w:rsidR="007F2A03" w:rsidRDefault="00417943">
      <w:pPr>
        <w:ind w:firstLine="700"/>
        <w:jc w:val="right"/>
        <w:rPr>
          <w:color w:val="000000"/>
        </w:rPr>
      </w:pPr>
      <w:r>
        <w:rPr>
          <w:rFonts w:ascii="Liberation Serif" w:eastAsia="Liberation Serif" w:hAnsi="Liberation Serif" w:cs="Liberation Serif"/>
          <w:color w:val="000000"/>
          <w:sz w:val="24"/>
          <w:szCs w:val="24"/>
        </w:rPr>
        <w:t> </w:t>
      </w:r>
    </w:p>
    <w:tbl>
      <w:tblPr>
        <w:tblW w:w="5000" w:type="pct"/>
        <w:tblBorders>
          <w:top w:val="nil"/>
          <w:left w:val="nil"/>
          <w:bottom w:val="nil"/>
          <w:right w:val="nil"/>
        </w:tblBorders>
        <w:tblCellMar>
          <w:left w:w="0" w:type="dxa"/>
          <w:right w:w="0" w:type="dxa"/>
        </w:tblCellMar>
        <w:tblLook w:val="04A0" w:firstRow="1" w:lastRow="0" w:firstColumn="1" w:lastColumn="0" w:noHBand="0" w:noVBand="1"/>
      </w:tblPr>
      <w:tblGrid>
        <w:gridCol w:w="2267"/>
        <w:gridCol w:w="3737"/>
        <w:gridCol w:w="3737"/>
        <w:gridCol w:w="3337"/>
      </w:tblGrid>
      <w:tr w:rsidR="007F2A03">
        <w:tc>
          <w:tcPr>
            <w:tcW w:w="850"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7F2A03" w:rsidRDefault="00417943">
            <w:pPr>
              <w:jc w:val="center"/>
              <w:rPr>
                <w:color w:val="000000"/>
              </w:rPr>
            </w:pPr>
            <w:r>
              <w:rPr>
                <w:rFonts w:ascii="Liberation Serif" w:eastAsia="Liberation Serif" w:hAnsi="Liberation Serif" w:cs="Liberation Serif"/>
                <w:color w:val="000000"/>
                <w:sz w:val="24"/>
                <w:szCs w:val="24"/>
              </w:rPr>
              <w:t>Наименование показателей</w:t>
            </w:r>
          </w:p>
        </w:tc>
        <w:tc>
          <w:tcPr>
            <w:tcW w:w="1400" w:type="pct"/>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rsidR="007F2A03" w:rsidRDefault="00417943">
            <w:pPr>
              <w:jc w:val="center"/>
              <w:rPr>
                <w:color w:val="000000"/>
              </w:rPr>
            </w:pPr>
            <w:r>
              <w:rPr>
                <w:rFonts w:ascii="Liberation Serif" w:eastAsia="Liberation Serif" w:hAnsi="Liberation Serif" w:cs="Liberation Serif"/>
                <w:color w:val="000000"/>
                <w:sz w:val="24"/>
                <w:szCs w:val="24"/>
              </w:rPr>
              <w:t>Утверждено решением о бюджете</w:t>
            </w:r>
          </w:p>
        </w:tc>
        <w:tc>
          <w:tcPr>
            <w:tcW w:w="1400" w:type="pct"/>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rsidR="007F2A03" w:rsidRDefault="00417943">
            <w:pPr>
              <w:jc w:val="center"/>
              <w:rPr>
                <w:color w:val="000000"/>
              </w:rPr>
            </w:pPr>
            <w:r>
              <w:rPr>
                <w:rFonts w:ascii="Liberation Serif" w:eastAsia="Liberation Serif" w:hAnsi="Liberation Serif" w:cs="Liberation Serif"/>
                <w:color w:val="000000"/>
                <w:sz w:val="24"/>
                <w:szCs w:val="24"/>
              </w:rPr>
              <w:t xml:space="preserve">По данным отчета об исполнении бюджета (форма </w:t>
            </w:r>
            <w:r>
              <w:rPr>
                <w:rFonts w:ascii="Liberation Serif" w:eastAsia="Liberation Serif" w:hAnsi="Liberation Serif" w:cs="Liberation Serif"/>
                <w:caps/>
                <w:color w:val="000000"/>
                <w:sz w:val="24"/>
                <w:szCs w:val="24"/>
              </w:rPr>
              <w:t>0503117)</w:t>
            </w:r>
          </w:p>
        </w:tc>
        <w:tc>
          <w:tcPr>
            <w:tcW w:w="1250" w:type="pct"/>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rsidR="007F2A03" w:rsidRDefault="00417943">
            <w:pPr>
              <w:jc w:val="center"/>
              <w:rPr>
                <w:color w:val="000000"/>
              </w:rPr>
            </w:pPr>
            <w:r>
              <w:rPr>
                <w:rFonts w:ascii="Liberation Serif" w:eastAsia="Liberation Serif" w:hAnsi="Liberation Serif" w:cs="Liberation Serif"/>
                <w:color w:val="000000"/>
                <w:sz w:val="24"/>
                <w:szCs w:val="24"/>
              </w:rPr>
              <w:t xml:space="preserve">% исполнения </w:t>
            </w:r>
            <w:proofErr w:type="gramStart"/>
            <w:r>
              <w:rPr>
                <w:rFonts w:ascii="Liberation Serif" w:eastAsia="Liberation Serif" w:hAnsi="Liberation Serif" w:cs="Liberation Serif"/>
                <w:color w:val="000000"/>
                <w:sz w:val="24"/>
                <w:szCs w:val="24"/>
              </w:rPr>
              <w:t>к</w:t>
            </w:r>
            <w:proofErr w:type="gramEnd"/>
            <w:r>
              <w:rPr>
                <w:rFonts w:ascii="Liberation Serif" w:eastAsia="Liberation Serif" w:hAnsi="Liberation Serif" w:cs="Liberation Serif"/>
                <w:color w:val="000000"/>
                <w:sz w:val="24"/>
                <w:szCs w:val="24"/>
              </w:rPr>
              <w:t xml:space="preserve"> утвержденным решением о бюджете</w:t>
            </w:r>
          </w:p>
        </w:tc>
      </w:tr>
      <w:tr w:rsidR="007F2A03">
        <w:tc>
          <w:tcPr>
            <w:tcW w:w="850" w:type="pct"/>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rsidR="007F2A03" w:rsidRDefault="00417943">
            <w:pPr>
              <w:rPr>
                <w:color w:val="000000"/>
              </w:rPr>
            </w:pPr>
            <w:r>
              <w:rPr>
                <w:rFonts w:ascii="Liberation Serif" w:eastAsia="Liberation Serif" w:hAnsi="Liberation Serif" w:cs="Liberation Serif"/>
                <w:color w:val="000000"/>
                <w:sz w:val="24"/>
                <w:szCs w:val="24"/>
              </w:rPr>
              <w:t>Доходы</w:t>
            </w:r>
          </w:p>
        </w:tc>
        <w:tc>
          <w:tcPr>
            <w:tcW w:w="1400" w:type="pct"/>
            <w:tcBorders>
              <w:top w:val="nil"/>
              <w:left w:val="nil"/>
              <w:bottom w:val="single" w:sz="8" w:space="0" w:color="000000"/>
              <w:right w:val="single" w:sz="8" w:space="0" w:color="000000"/>
            </w:tcBorders>
            <w:tcMar>
              <w:top w:w="0" w:type="dxa"/>
              <w:left w:w="0" w:type="dxa"/>
              <w:bottom w:w="0" w:type="dxa"/>
              <w:right w:w="108" w:type="dxa"/>
            </w:tcMar>
            <w:vAlign w:val="bottom"/>
            <w:hideMark/>
          </w:tcPr>
          <w:p w:rsidR="007F2A03" w:rsidRDefault="00417943">
            <w:pPr>
              <w:jc w:val="center"/>
              <w:rPr>
                <w:color w:val="000000"/>
              </w:rPr>
            </w:pPr>
            <w:r>
              <w:rPr>
                <w:rFonts w:ascii="Liberation Serif" w:eastAsia="Liberation Serif" w:hAnsi="Liberation Serif" w:cs="Liberation Serif"/>
                <w:caps/>
                <w:color w:val="000000"/>
                <w:sz w:val="24"/>
                <w:szCs w:val="24"/>
              </w:rPr>
              <w:t>4 015 239,3</w:t>
            </w:r>
          </w:p>
        </w:tc>
        <w:tc>
          <w:tcPr>
            <w:tcW w:w="1400" w:type="pct"/>
            <w:tcBorders>
              <w:top w:val="nil"/>
              <w:left w:val="nil"/>
              <w:bottom w:val="single" w:sz="8" w:space="0" w:color="000000"/>
              <w:right w:val="single" w:sz="8" w:space="0" w:color="000000"/>
            </w:tcBorders>
            <w:tcMar>
              <w:top w:w="0" w:type="dxa"/>
              <w:left w:w="0" w:type="dxa"/>
              <w:bottom w:w="0" w:type="dxa"/>
              <w:right w:w="108" w:type="dxa"/>
            </w:tcMar>
            <w:vAlign w:val="bottom"/>
            <w:hideMark/>
          </w:tcPr>
          <w:p w:rsidR="007F2A03" w:rsidRDefault="00417943">
            <w:pPr>
              <w:jc w:val="center"/>
              <w:rPr>
                <w:color w:val="000000"/>
              </w:rPr>
            </w:pPr>
            <w:r>
              <w:rPr>
                <w:rFonts w:ascii="Liberation Serif" w:eastAsia="Liberation Serif" w:hAnsi="Liberation Serif" w:cs="Liberation Serif"/>
                <w:caps/>
                <w:color w:val="000000"/>
                <w:sz w:val="24"/>
                <w:szCs w:val="24"/>
              </w:rPr>
              <w:t>4 013 819,4</w:t>
            </w:r>
          </w:p>
        </w:tc>
        <w:tc>
          <w:tcPr>
            <w:tcW w:w="1250" w:type="pct"/>
            <w:tcBorders>
              <w:top w:val="nil"/>
              <w:left w:val="nil"/>
              <w:bottom w:val="single" w:sz="8" w:space="0" w:color="000000"/>
              <w:right w:val="single" w:sz="8" w:space="0" w:color="000000"/>
            </w:tcBorders>
            <w:tcMar>
              <w:top w:w="0" w:type="dxa"/>
              <w:left w:w="0" w:type="dxa"/>
              <w:bottom w:w="0" w:type="dxa"/>
              <w:right w:w="108" w:type="dxa"/>
            </w:tcMar>
            <w:vAlign w:val="bottom"/>
            <w:hideMark/>
          </w:tcPr>
          <w:p w:rsidR="007F2A03" w:rsidRDefault="00417943">
            <w:pPr>
              <w:jc w:val="center"/>
              <w:rPr>
                <w:color w:val="000000"/>
              </w:rPr>
            </w:pPr>
            <w:r>
              <w:rPr>
                <w:rFonts w:ascii="Liberation Serif" w:eastAsia="Liberation Serif" w:hAnsi="Liberation Serif" w:cs="Liberation Serif"/>
                <w:caps/>
                <w:color w:val="000000"/>
                <w:sz w:val="24"/>
                <w:szCs w:val="24"/>
              </w:rPr>
              <w:t>100,0</w:t>
            </w:r>
          </w:p>
        </w:tc>
      </w:tr>
      <w:tr w:rsidR="007F2A03">
        <w:tc>
          <w:tcPr>
            <w:tcW w:w="850" w:type="pct"/>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rsidR="007F2A03" w:rsidRDefault="00417943">
            <w:pPr>
              <w:rPr>
                <w:color w:val="000000"/>
              </w:rPr>
            </w:pPr>
            <w:r>
              <w:rPr>
                <w:rFonts w:ascii="Liberation Serif" w:eastAsia="Liberation Serif" w:hAnsi="Liberation Serif" w:cs="Liberation Serif"/>
                <w:color w:val="000000"/>
                <w:sz w:val="24"/>
                <w:szCs w:val="24"/>
              </w:rPr>
              <w:t>Расходы</w:t>
            </w:r>
          </w:p>
        </w:tc>
        <w:tc>
          <w:tcPr>
            <w:tcW w:w="1400" w:type="pct"/>
            <w:tcBorders>
              <w:top w:val="nil"/>
              <w:left w:val="nil"/>
              <w:bottom w:val="single" w:sz="8" w:space="0" w:color="000000"/>
              <w:right w:val="single" w:sz="8" w:space="0" w:color="000000"/>
            </w:tcBorders>
            <w:tcMar>
              <w:top w:w="0" w:type="dxa"/>
              <w:left w:w="0" w:type="dxa"/>
              <w:bottom w:w="0" w:type="dxa"/>
              <w:right w:w="108" w:type="dxa"/>
            </w:tcMar>
            <w:vAlign w:val="bottom"/>
            <w:hideMark/>
          </w:tcPr>
          <w:p w:rsidR="007F2A03" w:rsidRDefault="00417943">
            <w:pPr>
              <w:jc w:val="center"/>
              <w:rPr>
                <w:color w:val="000000"/>
              </w:rPr>
            </w:pPr>
            <w:r>
              <w:rPr>
                <w:rFonts w:ascii="Liberation Serif" w:eastAsia="Liberation Serif" w:hAnsi="Liberation Serif" w:cs="Liberation Serif"/>
                <w:caps/>
                <w:color w:val="000000"/>
                <w:sz w:val="24"/>
                <w:szCs w:val="24"/>
              </w:rPr>
              <w:t>4 206 080,4</w:t>
            </w:r>
          </w:p>
        </w:tc>
        <w:tc>
          <w:tcPr>
            <w:tcW w:w="1400" w:type="pct"/>
            <w:tcBorders>
              <w:top w:val="nil"/>
              <w:left w:val="nil"/>
              <w:bottom w:val="single" w:sz="8" w:space="0" w:color="000000"/>
              <w:right w:val="single" w:sz="8" w:space="0" w:color="000000"/>
            </w:tcBorders>
            <w:tcMar>
              <w:top w:w="0" w:type="dxa"/>
              <w:left w:w="0" w:type="dxa"/>
              <w:bottom w:w="0" w:type="dxa"/>
              <w:right w:w="108" w:type="dxa"/>
            </w:tcMar>
            <w:vAlign w:val="bottom"/>
            <w:hideMark/>
          </w:tcPr>
          <w:p w:rsidR="007F2A03" w:rsidRDefault="00417943">
            <w:pPr>
              <w:jc w:val="center"/>
              <w:rPr>
                <w:color w:val="000000"/>
              </w:rPr>
            </w:pPr>
            <w:r>
              <w:rPr>
                <w:rFonts w:ascii="Liberation Serif" w:eastAsia="Liberation Serif" w:hAnsi="Liberation Serif" w:cs="Liberation Serif"/>
                <w:caps/>
                <w:color w:val="000000"/>
                <w:sz w:val="24"/>
                <w:szCs w:val="24"/>
              </w:rPr>
              <w:t>4 034 390,7</w:t>
            </w:r>
          </w:p>
        </w:tc>
        <w:tc>
          <w:tcPr>
            <w:tcW w:w="1250" w:type="pct"/>
            <w:tcBorders>
              <w:top w:val="nil"/>
              <w:left w:val="nil"/>
              <w:bottom w:val="single" w:sz="8" w:space="0" w:color="000000"/>
              <w:right w:val="single" w:sz="8" w:space="0" w:color="000000"/>
            </w:tcBorders>
            <w:tcMar>
              <w:top w:w="0" w:type="dxa"/>
              <w:left w:w="0" w:type="dxa"/>
              <w:bottom w:w="0" w:type="dxa"/>
              <w:right w:w="108" w:type="dxa"/>
            </w:tcMar>
            <w:vAlign w:val="bottom"/>
            <w:hideMark/>
          </w:tcPr>
          <w:p w:rsidR="007F2A03" w:rsidRDefault="00417943">
            <w:pPr>
              <w:jc w:val="center"/>
              <w:rPr>
                <w:color w:val="000000"/>
              </w:rPr>
            </w:pPr>
            <w:r>
              <w:rPr>
                <w:rFonts w:ascii="Liberation Serif" w:eastAsia="Liberation Serif" w:hAnsi="Liberation Serif" w:cs="Liberation Serif"/>
                <w:caps/>
                <w:color w:val="000000"/>
                <w:sz w:val="24"/>
                <w:szCs w:val="24"/>
              </w:rPr>
              <w:t>95,9</w:t>
            </w:r>
          </w:p>
        </w:tc>
      </w:tr>
      <w:tr w:rsidR="007F2A03">
        <w:tc>
          <w:tcPr>
            <w:tcW w:w="850" w:type="pct"/>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rsidR="007F2A03" w:rsidRDefault="00417943">
            <w:pPr>
              <w:rPr>
                <w:color w:val="000000"/>
              </w:rPr>
            </w:pPr>
            <w:proofErr w:type="gramStart"/>
            <w:r>
              <w:rPr>
                <w:rFonts w:ascii="Liberation Serif" w:eastAsia="Liberation Serif" w:hAnsi="Liberation Serif" w:cs="Liberation Serif"/>
                <w:color w:val="000000"/>
                <w:sz w:val="24"/>
                <w:szCs w:val="24"/>
              </w:rPr>
              <w:t>Дефицит (-) (профицит (+)</w:t>
            </w:r>
            <w:proofErr w:type="gramEnd"/>
          </w:p>
        </w:tc>
        <w:tc>
          <w:tcPr>
            <w:tcW w:w="1400" w:type="pct"/>
            <w:tcBorders>
              <w:top w:val="nil"/>
              <w:left w:val="nil"/>
              <w:bottom w:val="single" w:sz="8" w:space="0" w:color="000000"/>
              <w:right w:val="single" w:sz="8" w:space="0" w:color="000000"/>
            </w:tcBorders>
            <w:tcMar>
              <w:top w:w="0" w:type="dxa"/>
              <w:left w:w="0" w:type="dxa"/>
              <w:bottom w:w="0" w:type="dxa"/>
              <w:right w:w="108" w:type="dxa"/>
            </w:tcMar>
            <w:vAlign w:val="center"/>
            <w:hideMark/>
          </w:tcPr>
          <w:p w:rsidR="007F2A03" w:rsidRDefault="00417943">
            <w:pPr>
              <w:jc w:val="center"/>
              <w:rPr>
                <w:color w:val="000000"/>
              </w:rPr>
            </w:pPr>
            <w:r>
              <w:rPr>
                <w:rFonts w:ascii="Liberation Serif" w:eastAsia="Liberation Serif" w:hAnsi="Liberation Serif" w:cs="Liberation Serif"/>
                <w:caps/>
                <w:color w:val="000000"/>
                <w:sz w:val="24"/>
                <w:szCs w:val="24"/>
              </w:rPr>
              <w:t>- 109 767,4</w:t>
            </w:r>
          </w:p>
        </w:tc>
        <w:tc>
          <w:tcPr>
            <w:tcW w:w="1400" w:type="pct"/>
            <w:tcBorders>
              <w:top w:val="nil"/>
              <w:left w:val="nil"/>
              <w:bottom w:val="single" w:sz="8" w:space="0" w:color="000000"/>
              <w:right w:val="single" w:sz="8" w:space="0" w:color="000000"/>
            </w:tcBorders>
            <w:tcMar>
              <w:top w:w="0" w:type="dxa"/>
              <w:left w:w="0" w:type="dxa"/>
              <w:bottom w:w="0" w:type="dxa"/>
              <w:right w:w="108" w:type="dxa"/>
            </w:tcMar>
            <w:vAlign w:val="center"/>
            <w:hideMark/>
          </w:tcPr>
          <w:p w:rsidR="007F2A03" w:rsidRDefault="00417943">
            <w:pPr>
              <w:jc w:val="center"/>
              <w:rPr>
                <w:color w:val="000000"/>
              </w:rPr>
            </w:pPr>
            <w:r>
              <w:rPr>
                <w:rFonts w:ascii="Liberation Serif" w:eastAsia="Liberation Serif" w:hAnsi="Liberation Serif" w:cs="Liberation Serif"/>
                <w:caps/>
                <w:color w:val="000000"/>
                <w:sz w:val="24"/>
                <w:szCs w:val="24"/>
              </w:rPr>
              <w:t>- 20 571,4</w:t>
            </w:r>
          </w:p>
        </w:tc>
        <w:tc>
          <w:tcPr>
            <w:tcW w:w="1250" w:type="pct"/>
            <w:tcBorders>
              <w:top w:val="nil"/>
              <w:left w:val="nil"/>
              <w:bottom w:val="single" w:sz="8" w:space="0" w:color="000000"/>
              <w:right w:val="single" w:sz="8" w:space="0" w:color="000000"/>
            </w:tcBorders>
            <w:tcMar>
              <w:top w:w="0" w:type="dxa"/>
              <w:left w:w="0" w:type="dxa"/>
              <w:bottom w:w="0" w:type="dxa"/>
              <w:right w:w="108" w:type="dxa"/>
            </w:tcMar>
            <w:vAlign w:val="center"/>
            <w:hideMark/>
          </w:tcPr>
          <w:p w:rsidR="007F2A03" w:rsidRDefault="00417943">
            <w:pPr>
              <w:jc w:val="center"/>
              <w:rPr>
                <w:color w:val="000000"/>
              </w:rPr>
            </w:pPr>
            <w:r>
              <w:rPr>
                <w:rFonts w:ascii="Liberation Serif" w:eastAsia="Liberation Serif" w:hAnsi="Liberation Serif" w:cs="Liberation Serif"/>
                <w:caps/>
                <w:color w:val="000000"/>
                <w:sz w:val="24"/>
                <w:szCs w:val="24"/>
              </w:rPr>
              <w:t>Х</w:t>
            </w:r>
          </w:p>
        </w:tc>
      </w:tr>
    </w:tbl>
    <w:p w:rsidR="007F2A03" w:rsidRDefault="00417943">
      <w:pPr>
        <w:ind w:firstLine="700"/>
        <w:jc w:val="both"/>
        <w:rPr>
          <w:color w:val="000000"/>
        </w:rPr>
      </w:pPr>
      <w:r>
        <w:rPr>
          <w:rFonts w:ascii="Liberation Serif" w:eastAsia="Liberation Serif" w:hAnsi="Liberation Serif" w:cs="Liberation Serif"/>
          <w:color w:val="000000"/>
          <w:sz w:val="24"/>
          <w:szCs w:val="24"/>
        </w:rPr>
        <w:t xml:space="preserve">  </w:t>
      </w:r>
    </w:p>
    <w:p w:rsidR="007F2A03" w:rsidRDefault="00417943">
      <w:pPr>
        <w:ind w:firstLine="700"/>
        <w:jc w:val="center"/>
        <w:rPr>
          <w:color w:val="000000"/>
        </w:rPr>
      </w:pPr>
      <w:r>
        <w:rPr>
          <w:rFonts w:ascii="Liberation Serif" w:eastAsia="Liberation Serif" w:hAnsi="Liberation Serif" w:cs="Liberation Serif"/>
          <w:b/>
          <w:color w:val="000000"/>
          <w:sz w:val="24"/>
          <w:szCs w:val="24"/>
        </w:rPr>
        <w:t>Раздел 3 «Анализ отчета об исполнении бюджета субъектом бюджетной отчетности»</w:t>
      </w:r>
      <w:r>
        <w:rPr>
          <w:rFonts w:ascii="Liberation Serif" w:eastAsia="Liberation Serif" w:hAnsi="Liberation Serif" w:cs="Liberation Serif"/>
          <w:color w:val="000000"/>
          <w:sz w:val="24"/>
          <w:szCs w:val="24"/>
        </w:rPr>
        <w:t xml:space="preserve"> </w:t>
      </w:r>
    </w:p>
    <w:p w:rsidR="007F2A03" w:rsidRDefault="00417943">
      <w:pPr>
        <w:ind w:firstLine="700"/>
        <w:jc w:val="both"/>
        <w:rPr>
          <w:color w:val="000000"/>
        </w:rPr>
      </w:pPr>
      <w:r>
        <w:rPr>
          <w:rFonts w:ascii="Liberation Serif" w:eastAsia="Liberation Serif" w:hAnsi="Liberation Serif" w:cs="Liberation Serif"/>
          <w:color w:val="000000"/>
          <w:sz w:val="24"/>
          <w:szCs w:val="24"/>
        </w:rPr>
        <w:t> </w:t>
      </w:r>
    </w:p>
    <w:p w:rsidR="007F2A03" w:rsidRDefault="00417943">
      <w:pPr>
        <w:ind w:firstLine="700"/>
        <w:jc w:val="both"/>
        <w:rPr>
          <w:color w:val="000000"/>
        </w:rPr>
      </w:pPr>
      <w:r>
        <w:rPr>
          <w:rFonts w:ascii="Liberation Serif" w:eastAsia="Liberation Serif" w:hAnsi="Liberation Serif" w:cs="Liberation Serif"/>
          <w:color w:val="000000"/>
          <w:sz w:val="24"/>
          <w:szCs w:val="24"/>
        </w:rPr>
        <w:t>В составе раздела представлены следующие формы отчетности:</w:t>
      </w:r>
    </w:p>
    <w:p w:rsidR="007F2A03" w:rsidRDefault="00417943">
      <w:pPr>
        <w:ind w:firstLine="700"/>
        <w:jc w:val="both"/>
        <w:rPr>
          <w:color w:val="000000"/>
        </w:rPr>
      </w:pPr>
      <w:r>
        <w:rPr>
          <w:rFonts w:ascii="Liberation Serif" w:eastAsia="Liberation Serif" w:hAnsi="Liberation Serif" w:cs="Liberation Serif"/>
          <w:color w:val="000000"/>
          <w:sz w:val="24"/>
          <w:szCs w:val="24"/>
        </w:rPr>
        <w:t>Таблица № 3 «Сведения об исполнении текстовых статей закона (решения) о бюджете»;</w:t>
      </w:r>
    </w:p>
    <w:p w:rsidR="007F2A03" w:rsidRDefault="00417943">
      <w:pPr>
        <w:ind w:firstLine="700"/>
        <w:jc w:val="both"/>
        <w:rPr>
          <w:color w:val="000000"/>
        </w:rPr>
      </w:pPr>
      <w:r>
        <w:rPr>
          <w:rFonts w:ascii="Liberation Serif" w:eastAsia="Liberation Serif" w:hAnsi="Liberation Serif" w:cs="Liberation Serif"/>
          <w:color w:val="000000"/>
          <w:sz w:val="24"/>
          <w:szCs w:val="24"/>
        </w:rPr>
        <w:t xml:space="preserve">Сведения об исполнении бюджета </w:t>
      </w:r>
      <w:hyperlink r:id="rId5">
        <w:r>
          <w:rPr>
            <w:rStyle w:val="a4"/>
            <w:rFonts w:ascii="Liberation Serif" w:eastAsia="Liberation Serif" w:hAnsi="Liberation Serif" w:cs="Liberation Serif"/>
            <w:color w:val="000000"/>
            <w:sz w:val="24"/>
            <w:szCs w:val="24"/>
          </w:rPr>
          <w:t>(ф. 0503164)</w:t>
        </w:r>
      </w:hyperlink>
      <w:r>
        <w:rPr>
          <w:rFonts w:ascii="Liberation Serif" w:eastAsia="Liberation Serif" w:hAnsi="Liberation Serif" w:cs="Liberation Serif"/>
          <w:color w:val="000000"/>
          <w:sz w:val="24"/>
          <w:szCs w:val="24"/>
        </w:rPr>
        <w:t>.</w:t>
      </w:r>
    </w:p>
    <w:p w:rsidR="007F2A03" w:rsidRDefault="00417943">
      <w:pPr>
        <w:ind w:firstLine="700"/>
        <w:jc w:val="both"/>
        <w:rPr>
          <w:color w:val="000000"/>
        </w:rPr>
      </w:pPr>
      <w:r>
        <w:rPr>
          <w:rFonts w:ascii="Liberation Serif" w:eastAsia="Liberation Serif" w:hAnsi="Liberation Serif" w:cs="Liberation Serif"/>
          <w:color w:val="000000"/>
          <w:sz w:val="24"/>
          <w:szCs w:val="24"/>
        </w:rPr>
        <w:t> </w:t>
      </w:r>
    </w:p>
    <w:p w:rsidR="007F2A03" w:rsidRDefault="00417943">
      <w:pPr>
        <w:ind w:firstLine="700"/>
        <w:jc w:val="both"/>
        <w:rPr>
          <w:color w:val="000000"/>
        </w:rPr>
      </w:pPr>
      <w:r>
        <w:rPr>
          <w:rFonts w:ascii="Liberation Serif" w:eastAsia="Liberation Serif" w:hAnsi="Liberation Serif" w:cs="Liberation Serif"/>
          <w:color w:val="000000"/>
          <w:sz w:val="24"/>
          <w:szCs w:val="24"/>
        </w:rPr>
        <w:t>В Отчете об исполнении городского бюджета (ф.0503117) (далее – Отчет) бюджетные назначения по доходам отражены в сумме 4 015 239 275 рублей 94 копеек в соответствии Решением о бюджете.</w:t>
      </w:r>
    </w:p>
    <w:p w:rsidR="007F2A03" w:rsidRDefault="00417943">
      <w:pPr>
        <w:ind w:firstLine="700"/>
        <w:jc w:val="both"/>
        <w:rPr>
          <w:color w:val="000000"/>
        </w:rPr>
      </w:pPr>
      <w:r>
        <w:rPr>
          <w:rFonts w:ascii="Liberation Serif" w:eastAsia="Liberation Serif" w:hAnsi="Liberation Serif" w:cs="Liberation Serif"/>
          <w:color w:val="000000"/>
          <w:sz w:val="24"/>
          <w:szCs w:val="24"/>
        </w:rPr>
        <w:t>Бюджетные назначения по расходам отражены в Отчете в сумме  4 206 080 354 рублей 11 копеек в соответствии со сводной бюджетной росписью.</w:t>
      </w:r>
    </w:p>
    <w:p w:rsidR="007F2A03" w:rsidRDefault="00417943">
      <w:pPr>
        <w:ind w:firstLine="700"/>
        <w:jc w:val="both"/>
        <w:rPr>
          <w:color w:val="000000"/>
        </w:rPr>
      </w:pPr>
      <w:r>
        <w:rPr>
          <w:rFonts w:ascii="Liberation Serif" w:eastAsia="Liberation Serif" w:hAnsi="Liberation Serif" w:cs="Liberation Serif"/>
          <w:color w:val="000000"/>
          <w:sz w:val="24"/>
          <w:szCs w:val="24"/>
        </w:rPr>
        <w:t>Результат исполнения городского бюджета отражен в Отчете в сумме – 294 085 566 рублей 00 копейки (дефицит) в соответствии Решением о бюджете.</w:t>
      </w:r>
    </w:p>
    <w:p w:rsidR="007F2A03" w:rsidRDefault="00417943">
      <w:pPr>
        <w:ind w:firstLine="700"/>
        <w:jc w:val="both"/>
        <w:rPr>
          <w:color w:val="000000"/>
        </w:rPr>
      </w:pPr>
      <w:r>
        <w:rPr>
          <w:rFonts w:ascii="Liberation Serif" w:eastAsia="Liberation Serif" w:hAnsi="Liberation Serif" w:cs="Liberation Serif"/>
          <w:color w:val="000000"/>
          <w:sz w:val="24"/>
          <w:szCs w:val="24"/>
        </w:rPr>
        <w:t>Изменение остатков средств на счетах по учету средств бюджета отражено в Отчете в сумме 109 767 370 рубля 51 копейка в соответствии Решением о бюджете.</w:t>
      </w:r>
    </w:p>
    <w:p w:rsidR="007F2A03" w:rsidRDefault="00417943">
      <w:pPr>
        <w:ind w:firstLine="700"/>
        <w:jc w:val="both"/>
        <w:rPr>
          <w:color w:val="000000"/>
        </w:rPr>
      </w:pPr>
      <w:r>
        <w:rPr>
          <w:rFonts w:ascii="Liberation Serif" w:eastAsia="Liberation Serif" w:hAnsi="Liberation Serif" w:cs="Liberation Serif"/>
          <w:color w:val="000000"/>
          <w:sz w:val="24"/>
          <w:szCs w:val="24"/>
        </w:rPr>
        <w:t>Привлечение муниципальными округами кредитов от кредитных организаций в валюте Российской Федерации отражено в Отчете  в сумме 261 000 000 рублей 00 копеек,  погашение муниципальными округами кредитов от кредитных организаций в валюте Российской Федерации отражено в Отчете  в сумме 247 000 000 рублей 00 копеек в соответствии с Решением о бюджете.</w:t>
      </w:r>
    </w:p>
    <w:p w:rsidR="007F2A03" w:rsidRDefault="00417943">
      <w:pPr>
        <w:ind w:firstLine="700"/>
        <w:jc w:val="both"/>
        <w:rPr>
          <w:color w:val="000000"/>
        </w:rPr>
      </w:pPr>
      <w:r>
        <w:rPr>
          <w:rFonts w:ascii="Liberation Serif" w:eastAsia="Liberation Serif" w:hAnsi="Liberation Serif" w:cs="Liberation Serif"/>
          <w:color w:val="000000"/>
          <w:sz w:val="24"/>
          <w:szCs w:val="24"/>
        </w:rPr>
        <w:t>Погашение бюджетами муниципальных округов кредитов из других бюджетов бюджетной системы Российской Федерации в валюте Российской Федерации отражено в Отчете  в сумме 22 400 000 рублей 00 копеек в соответствии с Решением о бюджете.</w:t>
      </w:r>
    </w:p>
    <w:p w:rsidR="007F2A03" w:rsidRDefault="00417943">
      <w:pPr>
        <w:ind w:firstLine="700"/>
        <w:jc w:val="both"/>
        <w:rPr>
          <w:color w:val="000000"/>
        </w:rPr>
      </w:pPr>
      <w:r>
        <w:rPr>
          <w:rFonts w:ascii="Liberation Serif" w:eastAsia="Liberation Serif" w:hAnsi="Liberation Serif" w:cs="Liberation Serif"/>
          <w:color w:val="000000"/>
          <w:sz w:val="24"/>
          <w:szCs w:val="24"/>
        </w:rPr>
        <w:t>Муниципальный долг составляет 305 800 000 рублей 00 копеек.</w:t>
      </w:r>
    </w:p>
    <w:p w:rsidR="007F2A03" w:rsidRDefault="00417943">
      <w:pPr>
        <w:ind w:firstLine="700"/>
        <w:jc w:val="both"/>
        <w:rPr>
          <w:color w:val="000000"/>
        </w:rPr>
      </w:pPr>
      <w:r>
        <w:rPr>
          <w:rFonts w:ascii="Liberation Serif" w:eastAsia="Liberation Serif" w:hAnsi="Liberation Serif" w:cs="Liberation Serif"/>
          <w:b/>
          <w:color w:val="FF0000"/>
          <w:sz w:val="28"/>
          <w:szCs w:val="28"/>
        </w:rPr>
        <w:t> </w:t>
      </w:r>
    </w:p>
    <w:p w:rsidR="007F2A03" w:rsidRDefault="00417943">
      <w:pPr>
        <w:ind w:firstLine="700"/>
        <w:jc w:val="both"/>
        <w:rPr>
          <w:color w:val="000000"/>
        </w:rPr>
      </w:pPr>
      <w:r>
        <w:rPr>
          <w:rFonts w:ascii="Liberation Serif" w:eastAsia="Liberation Serif" w:hAnsi="Liberation Serif" w:cs="Liberation Serif"/>
          <w:color w:val="000000"/>
          <w:sz w:val="24"/>
          <w:szCs w:val="24"/>
        </w:rPr>
        <w:lastRenderedPageBreak/>
        <w:t>В Сведениях об исполнении бюджета (ф. 0503164) в разделе 1 «Доходы» показатели, по которым объем недополученных доходов относительно плановых (прогнозных) назначений составил 300 000 000,00 руб. и более, отсутствуют.</w:t>
      </w:r>
    </w:p>
    <w:p w:rsidR="007F2A03" w:rsidRDefault="00417943">
      <w:pPr>
        <w:ind w:firstLine="700"/>
        <w:jc w:val="both"/>
        <w:rPr>
          <w:color w:val="000000"/>
        </w:rPr>
      </w:pPr>
      <w:r>
        <w:rPr>
          <w:rFonts w:ascii="Liberation Serif" w:eastAsia="Liberation Serif" w:hAnsi="Liberation Serif" w:cs="Liberation Serif"/>
          <w:color w:val="000000"/>
          <w:sz w:val="24"/>
          <w:szCs w:val="24"/>
        </w:rPr>
        <w:t>В Сведениях об исполнении бюджета (ф. 0503164) в разделе 3 «Источники финансирования дефицита бюджета» показатели, по которым объем неисполненных назначений по соответствующим источникам финансирования дефицита бюджета составил 300 000 000,00 руб. и более, отсутствуют.</w:t>
      </w:r>
    </w:p>
    <w:p w:rsidR="007F2A03" w:rsidRDefault="00417943">
      <w:pPr>
        <w:spacing w:before="240" w:after="240"/>
        <w:ind w:firstLine="700"/>
        <w:rPr>
          <w:color w:val="000000"/>
        </w:rPr>
      </w:pPr>
      <w:r>
        <w:rPr>
          <w:rFonts w:ascii="Liberation Serif" w:eastAsia="Liberation Serif" w:hAnsi="Liberation Serif" w:cs="Liberation Serif"/>
          <w:color w:val="FF0000"/>
          <w:sz w:val="24"/>
          <w:szCs w:val="24"/>
        </w:rPr>
        <w:t> </w:t>
      </w:r>
      <w:r>
        <w:rPr>
          <w:rFonts w:ascii="Liberation Serif" w:eastAsia="Liberation Serif" w:hAnsi="Liberation Serif" w:cs="Liberation Serif"/>
          <w:b/>
          <w:color w:val="000000"/>
          <w:sz w:val="24"/>
          <w:szCs w:val="24"/>
        </w:rPr>
        <w:t xml:space="preserve">Раздел 4 «Анализ показателей бухгалтерской отчетности субъекта бюджетной отчетности» </w:t>
      </w:r>
    </w:p>
    <w:p w:rsidR="007F2A03" w:rsidRDefault="00417943">
      <w:pPr>
        <w:ind w:firstLine="700"/>
        <w:jc w:val="both"/>
        <w:rPr>
          <w:color w:val="000000"/>
        </w:rPr>
      </w:pPr>
      <w:r>
        <w:rPr>
          <w:rFonts w:ascii="Liberation Serif" w:eastAsia="Liberation Serif" w:hAnsi="Liberation Serif" w:cs="Liberation Serif"/>
          <w:color w:val="000000"/>
          <w:sz w:val="24"/>
          <w:szCs w:val="24"/>
        </w:rPr>
        <w:t>В составе раздела представлены следующие формы отчетности:</w:t>
      </w:r>
    </w:p>
    <w:p w:rsidR="007F2A03" w:rsidRDefault="00417943">
      <w:pPr>
        <w:ind w:firstLine="700"/>
        <w:jc w:val="both"/>
        <w:rPr>
          <w:color w:val="000000"/>
        </w:rPr>
      </w:pPr>
      <w:r>
        <w:rPr>
          <w:rFonts w:ascii="Liberation Serif" w:eastAsia="Liberation Serif" w:hAnsi="Liberation Serif" w:cs="Liberation Serif"/>
          <w:color w:val="000000"/>
          <w:sz w:val="24"/>
          <w:szCs w:val="24"/>
        </w:rPr>
        <w:t xml:space="preserve">Сведения о движении нефинансовых активов </w:t>
      </w:r>
      <w:hyperlink r:id="rId6">
        <w:r>
          <w:rPr>
            <w:rStyle w:val="a4"/>
            <w:rFonts w:ascii="Liberation Serif" w:eastAsia="Liberation Serif" w:hAnsi="Liberation Serif" w:cs="Liberation Serif"/>
            <w:color w:val="000000"/>
            <w:sz w:val="24"/>
            <w:szCs w:val="24"/>
          </w:rPr>
          <w:t>(ф. 0503168)</w:t>
        </w:r>
      </w:hyperlink>
      <w:r>
        <w:rPr>
          <w:rFonts w:ascii="Liberation Serif" w:eastAsia="Liberation Serif" w:hAnsi="Liberation Serif" w:cs="Liberation Serif"/>
          <w:color w:val="000000"/>
          <w:sz w:val="24"/>
          <w:szCs w:val="24"/>
        </w:rPr>
        <w:t>;</w:t>
      </w:r>
    </w:p>
    <w:p w:rsidR="007F2A03" w:rsidRDefault="00417943">
      <w:pPr>
        <w:ind w:firstLine="700"/>
        <w:jc w:val="both"/>
        <w:rPr>
          <w:color w:val="000000"/>
        </w:rPr>
      </w:pPr>
      <w:r>
        <w:rPr>
          <w:rFonts w:ascii="Liberation Serif" w:eastAsia="Liberation Serif" w:hAnsi="Liberation Serif" w:cs="Liberation Serif"/>
          <w:color w:val="000000"/>
          <w:sz w:val="24"/>
          <w:szCs w:val="24"/>
        </w:rPr>
        <w:t xml:space="preserve">Сведения по дебиторской и кредиторской задолженности </w:t>
      </w:r>
      <w:hyperlink r:id="rId7">
        <w:r>
          <w:rPr>
            <w:rStyle w:val="a4"/>
            <w:rFonts w:ascii="Liberation Serif" w:eastAsia="Liberation Serif" w:hAnsi="Liberation Serif" w:cs="Liberation Serif"/>
            <w:color w:val="000000"/>
            <w:sz w:val="24"/>
            <w:szCs w:val="24"/>
          </w:rPr>
          <w:t>(ф. 0503169)</w:t>
        </w:r>
      </w:hyperlink>
      <w:r>
        <w:rPr>
          <w:rFonts w:ascii="Liberation Serif" w:eastAsia="Liberation Serif" w:hAnsi="Liberation Serif" w:cs="Liberation Serif"/>
          <w:color w:val="000000"/>
          <w:sz w:val="24"/>
          <w:szCs w:val="24"/>
        </w:rPr>
        <w:t>;</w:t>
      </w:r>
    </w:p>
    <w:p w:rsidR="007F2A03" w:rsidRDefault="00417943">
      <w:pPr>
        <w:ind w:firstLine="700"/>
        <w:jc w:val="both"/>
        <w:rPr>
          <w:color w:val="000000"/>
        </w:rPr>
      </w:pPr>
      <w:r>
        <w:rPr>
          <w:rFonts w:ascii="Liberation Serif" w:eastAsia="Liberation Serif" w:hAnsi="Liberation Serif" w:cs="Liberation Serif"/>
          <w:color w:val="000000"/>
          <w:sz w:val="24"/>
          <w:szCs w:val="24"/>
        </w:rPr>
        <w:t xml:space="preserve">Сведения о финансовых вложениях получателя бюджетных средств, администратора источников финансирования дефицита бюджета </w:t>
      </w:r>
      <w:hyperlink r:id="rId8">
        <w:r>
          <w:rPr>
            <w:rStyle w:val="a4"/>
            <w:rFonts w:ascii="Liberation Serif" w:eastAsia="Liberation Serif" w:hAnsi="Liberation Serif" w:cs="Liberation Serif"/>
            <w:color w:val="000000"/>
            <w:sz w:val="24"/>
            <w:szCs w:val="24"/>
          </w:rPr>
          <w:t>(ф. 0503171)</w:t>
        </w:r>
      </w:hyperlink>
      <w:r>
        <w:rPr>
          <w:rFonts w:ascii="Liberation Serif" w:eastAsia="Liberation Serif" w:hAnsi="Liberation Serif" w:cs="Liberation Serif"/>
          <w:color w:val="000000"/>
          <w:sz w:val="24"/>
          <w:szCs w:val="24"/>
        </w:rPr>
        <w:t>;</w:t>
      </w:r>
    </w:p>
    <w:p w:rsidR="007F2A03" w:rsidRDefault="00417943">
      <w:pPr>
        <w:ind w:firstLine="700"/>
        <w:jc w:val="both"/>
        <w:rPr>
          <w:color w:val="000000"/>
        </w:rPr>
      </w:pPr>
      <w:r>
        <w:rPr>
          <w:rFonts w:ascii="Liberation Serif" w:eastAsia="Liberation Serif" w:hAnsi="Liberation Serif" w:cs="Liberation Serif"/>
          <w:color w:val="000000"/>
          <w:sz w:val="24"/>
          <w:szCs w:val="24"/>
        </w:rPr>
        <w:t xml:space="preserve">Сведения о государственном (муниципальном) долге, предоставленных бюджетных кредитах </w:t>
      </w:r>
      <w:hyperlink r:id="rId9">
        <w:r>
          <w:rPr>
            <w:rStyle w:val="a4"/>
            <w:rFonts w:ascii="Liberation Serif" w:eastAsia="Liberation Serif" w:hAnsi="Liberation Serif" w:cs="Liberation Serif"/>
            <w:color w:val="000000"/>
            <w:sz w:val="24"/>
            <w:szCs w:val="24"/>
          </w:rPr>
          <w:t>(ф. 0503172)</w:t>
        </w:r>
      </w:hyperlink>
      <w:r>
        <w:rPr>
          <w:rFonts w:ascii="Liberation Serif" w:eastAsia="Liberation Serif" w:hAnsi="Liberation Serif" w:cs="Liberation Serif"/>
          <w:color w:val="000000"/>
          <w:sz w:val="24"/>
          <w:szCs w:val="24"/>
        </w:rPr>
        <w:t>;</w:t>
      </w:r>
    </w:p>
    <w:p w:rsidR="007F2A03" w:rsidRDefault="00417943">
      <w:pPr>
        <w:ind w:firstLine="700"/>
        <w:jc w:val="both"/>
        <w:rPr>
          <w:color w:val="000000"/>
        </w:rPr>
      </w:pPr>
      <w:r>
        <w:rPr>
          <w:rFonts w:ascii="Liberation Serif" w:eastAsia="Liberation Serif" w:hAnsi="Liberation Serif" w:cs="Liberation Serif"/>
          <w:color w:val="000000"/>
          <w:sz w:val="24"/>
          <w:szCs w:val="24"/>
        </w:rPr>
        <w:t xml:space="preserve">Сведения об изменении остатков валюты баланса </w:t>
      </w:r>
      <w:hyperlink r:id="rId10">
        <w:r>
          <w:rPr>
            <w:rStyle w:val="a4"/>
            <w:rFonts w:ascii="Liberation Serif" w:eastAsia="Liberation Serif" w:hAnsi="Liberation Serif" w:cs="Liberation Serif"/>
            <w:color w:val="000000"/>
            <w:sz w:val="24"/>
            <w:szCs w:val="24"/>
          </w:rPr>
          <w:t>(ф. 0503173)</w:t>
        </w:r>
      </w:hyperlink>
      <w:r>
        <w:rPr>
          <w:rFonts w:ascii="Liberation Serif" w:eastAsia="Liberation Serif" w:hAnsi="Liberation Serif" w:cs="Liberation Serif"/>
          <w:color w:val="000000"/>
          <w:sz w:val="24"/>
          <w:szCs w:val="24"/>
        </w:rPr>
        <w:t>;</w:t>
      </w:r>
    </w:p>
    <w:p w:rsidR="007F2A03" w:rsidRDefault="00417943">
      <w:pPr>
        <w:ind w:firstLine="700"/>
        <w:jc w:val="both"/>
        <w:rPr>
          <w:color w:val="000000"/>
        </w:rPr>
      </w:pPr>
      <w:r>
        <w:rPr>
          <w:rFonts w:ascii="Liberation Serif" w:eastAsia="Liberation Serif" w:hAnsi="Liberation Serif" w:cs="Liberation Serif"/>
          <w:color w:val="000000"/>
          <w:sz w:val="24"/>
          <w:szCs w:val="24"/>
        </w:rPr>
        <w:t>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 (ф. 0503174);</w:t>
      </w:r>
    </w:p>
    <w:p w:rsidR="007F2A03" w:rsidRDefault="00417943">
      <w:pPr>
        <w:ind w:firstLine="700"/>
        <w:jc w:val="both"/>
        <w:rPr>
          <w:color w:val="000000"/>
        </w:rPr>
      </w:pPr>
      <w:r>
        <w:rPr>
          <w:rFonts w:ascii="Liberation Serif" w:eastAsia="Liberation Serif" w:hAnsi="Liberation Serif" w:cs="Liberation Serif"/>
          <w:color w:val="000000"/>
          <w:sz w:val="24"/>
          <w:szCs w:val="24"/>
        </w:rPr>
        <w:t>Сведения о принятых и неисполненных обязательствах получателя бюджетных средств (ф. 0503175);</w:t>
      </w:r>
    </w:p>
    <w:p w:rsidR="007F2A03" w:rsidRDefault="00417943">
      <w:pPr>
        <w:ind w:firstLine="700"/>
        <w:jc w:val="both"/>
        <w:rPr>
          <w:color w:val="000000"/>
        </w:rPr>
      </w:pPr>
      <w:r>
        <w:rPr>
          <w:rFonts w:ascii="Liberation Serif" w:eastAsia="Liberation Serif" w:hAnsi="Liberation Serif" w:cs="Liberation Serif"/>
          <w:color w:val="000000"/>
          <w:sz w:val="24"/>
          <w:szCs w:val="24"/>
        </w:rPr>
        <w:t xml:space="preserve">Сведения об остатках денежных средств на счетах получателя бюджетных средств </w:t>
      </w:r>
      <w:hyperlink r:id="rId11">
        <w:r>
          <w:rPr>
            <w:rStyle w:val="a4"/>
            <w:rFonts w:ascii="Liberation Serif" w:eastAsia="Liberation Serif" w:hAnsi="Liberation Serif" w:cs="Liberation Serif"/>
            <w:color w:val="000000"/>
            <w:sz w:val="24"/>
            <w:szCs w:val="24"/>
          </w:rPr>
          <w:t>(ф. 0503178)</w:t>
        </w:r>
      </w:hyperlink>
      <w:r>
        <w:rPr>
          <w:rFonts w:ascii="Liberation Serif" w:eastAsia="Liberation Serif" w:hAnsi="Liberation Serif" w:cs="Liberation Serif"/>
          <w:color w:val="000000"/>
          <w:sz w:val="24"/>
          <w:szCs w:val="24"/>
        </w:rPr>
        <w:t>;</w:t>
      </w:r>
    </w:p>
    <w:p w:rsidR="007F2A03" w:rsidRDefault="00417943">
      <w:pPr>
        <w:ind w:firstLine="700"/>
        <w:jc w:val="both"/>
        <w:rPr>
          <w:color w:val="000000"/>
        </w:rPr>
      </w:pPr>
      <w:r>
        <w:rPr>
          <w:rFonts w:ascii="Liberation Serif" w:eastAsia="Liberation Serif" w:hAnsi="Liberation Serif" w:cs="Liberation Serif"/>
          <w:color w:val="000000"/>
          <w:sz w:val="24"/>
          <w:szCs w:val="24"/>
        </w:rPr>
        <w:t>Сведения о вложениях в объекты недвижимого имущества, объектах незавершенного строительства (ф. 0503190).</w:t>
      </w:r>
    </w:p>
    <w:p w:rsidR="007F2A03" w:rsidRDefault="00417943">
      <w:pPr>
        <w:ind w:firstLine="700"/>
        <w:jc w:val="both"/>
        <w:rPr>
          <w:color w:val="000000"/>
        </w:rPr>
      </w:pPr>
      <w:r>
        <w:rPr>
          <w:rFonts w:ascii="Liberation Serif" w:eastAsia="Liberation Serif" w:hAnsi="Liberation Serif" w:cs="Liberation Serif"/>
          <w:color w:val="000000"/>
          <w:sz w:val="24"/>
          <w:szCs w:val="24"/>
        </w:rPr>
        <w:t> </w:t>
      </w:r>
    </w:p>
    <w:p w:rsidR="007F2A03" w:rsidRDefault="00417943">
      <w:pPr>
        <w:ind w:firstLine="700"/>
        <w:rPr>
          <w:color w:val="000000"/>
        </w:rPr>
      </w:pPr>
      <w:r>
        <w:rPr>
          <w:rFonts w:ascii="Liberation Serif" w:eastAsia="Liberation Serif" w:hAnsi="Liberation Serif" w:cs="Liberation Serif"/>
          <w:color w:val="000000"/>
          <w:sz w:val="24"/>
          <w:szCs w:val="24"/>
        </w:rPr>
        <w:t>Пояснения к  Сведениям о движении нефинансовых активов (ф.0503168G_К).</w:t>
      </w:r>
    </w:p>
    <w:p w:rsidR="007F2A03" w:rsidRDefault="00417943">
      <w:pPr>
        <w:ind w:firstLine="700"/>
        <w:jc w:val="both"/>
        <w:rPr>
          <w:color w:val="000000"/>
        </w:rPr>
      </w:pPr>
      <w:r>
        <w:rPr>
          <w:rFonts w:ascii="Liberation Serif" w:eastAsia="Liberation Serif" w:hAnsi="Liberation Serif" w:cs="Liberation Serif"/>
          <w:color w:val="000000"/>
          <w:sz w:val="24"/>
          <w:szCs w:val="24"/>
        </w:rPr>
        <w:t>Имущество казны ведется без аналитического учета в разрезе недвижимого имущества, движимого имущества и непроизведенных активов. Движение имущества казны отражается в бюджетном учете на основании первичных учетных документов (актов приема-передачи  и справок Комитета по управлению имуществом Администрации города Апатиты Мурманской области).</w:t>
      </w:r>
    </w:p>
    <w:p w:rsidR="007F2A03" w:rsidRDefault="00417943">
      <w:pPr>
        <w:ind w:firstLine="700"/>
        <w:jc w:val="both"/>
        <w:rPr>
          <w:color w:val="000000"/>
        </w:rPr>
      </w:pPr>
      <w:r>
        <w:rPr>
          <w:rFonts w:ascii="Liberation Serif" w:eastAsia="Liberation Serif" w:hAnsi="Liberation Serif" w:cs="Liberation Serif"/>
          <w:color w:val="000000"/>
          <w:sz w:val="24"/>
          <w:szCs w:val="24"/>
        </w:rPr>
        <w:t>Балансовая стоимость непроизведенных активов имущества казны составляет 880 237 343,78 рублей. Балансовая стоимость движимого и недвижимого имущества, составляющего муниципальную казну муниципального округа, составляет 1 398 330 205,60 рублей.</w:t>
      </w:r>
    </w:p>
    <w:p w:rsidR="007F2A03" w:rsidRDefault="00417943">
      <w:pPr>
        <w:spacing w:before="240" w:after="240"/>
        <w:ind w:firstLine="700"/>
        <w:jc w:val="both"/>
        <w:rPr>
          <w:color w:val="000000"/>
        </w:rPr>
      </w:pPr>
      <w:r>
        <w:rPr>
          <w:rFonts w:ascii="Liberation Serif" w:eastAsia="Liberation Serif" w:hAnsi="Liberation Serif" w:cs="Liberation Serif"/>
          <w:color w:val="000000"/>
          <w:sz w:val="24"/>
          <w:szCs w:val="24"/>
        </w:rPr>
        <w:t> Анализ причин увеличения дебиторской и кредиторской задолженности представлен в таблице</w:t>
      </w:r>
    </w:p>
    <w:tbl>
      <w:tblPr>
        <w:tblW w:w="0" w:type="auto"/>
        <w:tblInd w:w="108" w:type="dxa"/>
        <w:tblBorders>
          <w:top w:val="nil"/>
          <w:left w:val="nil"/>
          <w:bottom w:val="nil"/>
          <w:right w:val="nil"/>
        </w:tblBorders>
        <w:tblCellMar>
          <w:left w:w="0" w:type="dxa"/>
          <w:right w:w="0" w:type="dxa"/>
        </w:tblCellMar>
        <w:tblLook w:val="04A0" w:firstRow="1" w:lastRow="0" w:firstColumn="1" w:lastColumn="0" w:noHBand="0" w:noVBand="1"/>
      </w:tblPr>
      <w:tblGrid>
        <w:gridCol w:w="1266"/>
        <w:gridCol w:w="1544"/>
        <w:gridCol w:w="1545"/>
        <w:gridCol w:w="2310"/>
        <w:gridCol w:w="4044"/>
        <w:gridCol w:w="2163"/>
      </w:tblGrid>
      <w:tr w:rsidR="007F2A03">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rsidR="007F2A03" w:rsidRDefault="00417943">
            <w:pPr>
              <w:jc w:val="center"/>
              <w:rPr>
                <w:color w:val="000000"/>
              </w:rPr>
            </w:pPr>
            <w:r>
              <w:rPr>
                <w:rFonts w:ascii="Liberation Serif" w:eastAsia="Liberation Serif" w:hAnsi="Liberation Serif" w:cs="Liberation Serif"/>
                <w:color w:val="000000"/>
                <w:sz w:val="24"/>
                <w:szCs w:val="24"/>
              </w:rPr>
              <w:t> </w:t>
            </w:r>
            <w:r>
              <w:rPr>
                <w:rFonts w:ascii="Liberation Serif" w:eastAsia="Liberation Serif" w:hAnsi="Liberation Serif" w:cs="Liberation Serif"/>
                <w:color w:val="000000"/>
                <w:sz w:val="20"/>
                <w:szCs w:val="20"/>
              </w:rPr>
              <w:t xml:space="preserve">Номер счета </w:t>
            </w:r>
            <w:r>
              <w:rPr>
                <w:rFonts w:ascii="Liberation Serif" w:eastAsia="Liberation Serif" w:hAnsi="Liberation Serif" w:cs="Liberation Serif"/>
                <w:color w:val="000000"/>
                <w:sz w:val="20"/>
                <w:szCs w:val="20"/>
              </w:rPr>
              <w:lastRenderedPageBreak/>
              <w:t>бюджетного учета</w:t>
            </w:r>
          </w:p>
        </w:tc>
        <w:tc>
          <w:tcPr>
            <w:tcW w:w="1559"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7F2A03" w:rsidRDefault="00417943">
            <w:pPr>
              <w:jc w:val="center"/>
              <w:rPr>
                <w:color w:val="000000"/>
              </w:rPr>
            </w:pPr>
            <w:r>
              <w:rPr>
                <w:rFonts w:ascii="Liberation Serif" w:eastAsia="Liberation Serif" w:hAnsi="Liberation Serif" w:cs="Liberation Serif"/>
                <w:color w:val="000000"/>
                <w:sz w:val="20"/>
                <w:szCs w:val="20"/>
              </w:rPr>
              <w:lastRenderedPageBreak/>
              <w:t xml:space="preserve">Сумма </w:t>
            </w:r>
            <w:r>
              <w:rPr>
                <w:rFonts w:ascii="Liberation Serif" w:eastAsia="Liberation Serif" w:hAnsi="Liberation Serif" w:cs="Liberation Serif"/>
                <w:color w:val="000000"/>
                <w:sz w:val="20"/>
                <w:szCs w:val="20"/>
              </w:rPr>
              <w:lastRenderedPageBreak/>
              <w:t>задолженности на 01.01.2026, руб.</w:t>
            </w:r>
          </w:p>
        </w:tc>
        <w:tc>
          <w:tcPr>
            <w:tcW w:w="1560"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7F2A03" w:rsidRDefault="00417943">
            <w:pPr>
              <w:jc w:val="center"/>
              <w:rPr>
                <w:color w:val="000000"/>
              </w:rPr>
            </w:pPr>
            <w:r>
              <w:rPr>
                <w:rFonts w:ascii="Liberation Serif" w:eastAsia="Liberation Serif" w:hAnsi="Liberation Serif" w:cs="Liberation Serif"/>
                <w:color w:val="000000"/>
                <w:sz w:val="20"/>
                <w:szCs w:val="20"/>
              </w:rPr>
              <w:lastRenderedPageBreak/>
              <w:t xml:space="preserve">Сумма </w:t>
            </w:r>
            <w:r>
              <w:rPr>
                <w:rFonts w:ascii="Liberation Serif" w:eastAsia="Liberation Serif" w:hAnsi="Liberation Serif" w:cs="Liberation Serif"/>
                <w:color w:val="000000"/>
                <w:sz w:val="20"/>
                <w:szCs w:val="20"/>
              </w:rPr>
              <w:lastRenderedPageBreak/>
              <w:t>задолженности на 01.01.2025, руб.</w:t>
            </w:r>
          </w:p>
        </w:tc>
        <w:tc>
          <w:tcPr>
            <w:tcW w:w="2320"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7F2A03" w:rsidRDefault="00417943">
            <w:pPr>
              <w:jc w:val="center"/>
              <w:rPr>
                <w:color w:val="000000"/>
              </w:rPr>
            </w:pPr>
            <w:r>
              <w:rPr>
                <w:rFonts w:ascii="Liberation Serif" w:eastAsia="Liberation Serif" w:hAnsi="Liberation Serif" w:cs="Liberation Serif"/>
                <w:color w:val="000000"/>
                <w:sz w:val="20"/>
                <w:szCs w:val="20"/>
              </w:rPr>
              <w:lastRenderedPageBreak/>
              <w:t xml:space="preserve">Сумма </w:t>
            </w:r>
            <w:r>
              <w:rPr>
                <w:rFonts w:ascii="Liberation Serif" w:eastAsia="Liberation Serif" w:hAnsi="Liberation Serif" w:cs="Liberation Serif"/>
                <w:color w:val="000000"/>
                <w:sz w:val="20"/>
                <w:szCs w:val="20"/>
              </w:rPr>
              <w:lastRenderedPageBreak/>
              <w:t>увеличения/уменьшения задолженности, руб.</w:t>
            </w:r>
          </w:p>
        </w:tc>
        <w:tc>
          <w:tcPr>
            <w:tcW w:w="4200"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7F2A03" w:rsidRDefault="00417943">
            <w:pPr>
              <w:jc w:val="center"/>
              <w:rPr>
                <w:color w:val="000000"/>
              </w:rPr>
            </w:pPr>
            <w:r>
              <w:rPr>
                <w:rFonts w:ascii="Liberation Serif" w:eastAsia="Liberation Serif" w:hAnsi="Liberation Serif" w:cs="Liberation Serif"/>
                <w:color w:val="000000"/>
                <w:sz w:val="20"/>
                <w:szCs w:val="20"/>
              </w:rPr>
              <w:lastRenderedPageBreak/>
              <w:t>Пояснения по увеличению задолженности</w:t>
            </w:r>
          </w:p>
        </w:tc>
        <w:tc>
          <w:tcPr>
            <w:tcW w:w="2250" w:type="dxa"/>
            <w:tcBorders>
              <w:top w:val="single" w:sz="8" w:space="0" w:color="000000"/>
              <w:left w:val="nil"/>
              <w:bottom w:val="single" w:sz="8" w:space="0" w:color="000000"/>
              <w:right w:val="single" w:sz="8" w:space="0" w:color="000000"/>
            </w:tcBorders>
            <w:tcMar>
              <w:top w:w="0" w:type="dxa"/>
              <w:left w:w="0" w:type="dxa"/>
              <w:bottom w:w="0" w:type="dxa"/>
              <w:right w:w="0" w:type="dxa"/>
            </w:tcMar>
            <w:hideMark/>
          </w:tcPr>
          <w:p w:rsidR="007F2A03" w:rsidRDefault="00417943">
            <w:pPr>
              <w:jc w:val="center"/>
              <w:rPr>
                <w:color w:val="000000"/>
              </w:rPr>
            </w:pPr>
            <w:r>
              <w:rPr>
                <w:rFonts w:ascii="Liberation Serif" w:eastAsia="Liberation Serif" w:hAnsi="Liberation Serif" w:cs="Liberation Serif"/>
                <w:color w:val="000000"/>
                <w:sz w:val="20"/>
                <w:szCs w:val="20"/>
              </w:rPr>
              <w:t xml:space="preserve">Меры по снижению </w:t>
            </w:r>
            <w:r>
              <w:rPr>
                <w:rFonts w:ascii="Liberation Serif" w:eastAsia="Liberation Serif" w:hAnsi="Liberation Serif" w:cs="Liberation Serif"/>
                <w:color w:val="000000"/>
                <w:sz w:val="20"/>
                <w:szCs w:val="20"/>
              </w:rPr>
              <w:lastRenderedPageBreak/>
              <w:t>просроченной задолженности</w:t>
            </w:r>
          </w:p>
        </w:tc>
      </w:tr>
      <w:tr w:rsidR="007F2A03">
        <w:tc>
          <w:tcPr>
            <w:tcW w:w="10915" w:type="dxa"/>
            <w:gridSpan w:val="5"/>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7F2A03" w:rsidRDefault="00417943">
            <w:pPr>
              <w:jc w:val="center"/>
              <w:rPr>
                <w:color w:val="000000"/>
              </w:rPr>
            </w:pPr>
            <w:r>
              <w:rPr>
                <w:rFonts w:ascii="Liberation Serif" w:eastAsia="Liberation Serif" w:hAnsi="Liberation Serif" w:cs="Liberation Serif"/>
                <w:b/>
                <w:color w:val="000000"/>
                <w:sz w:val="20"/>
                <w:szCs w:val="20"/>
              </w:rPr>
              <w:lastRenderedPageBreak/>
              <w:t>Дебиторская задолженность</w:t>
            </w:r>
          </w:p>
        </w:tc>
        <w:tc>
          <w:tcPr>
            <w:tcW w:w="2250" w:type="dxa"/>
            <w:tcBorders>
              <w:top w:val="nil"/>
              <w:left w:val="nil"/>
              <w:bottom w:val="single" w:sz="8" w:space="0" w:color="000000"/>
              <w:right w:val="single" w:sz="8" w:space="0" w:color="000000"/>
            </w:tcBorders>
            <w:tcMar>
              <w:top w:w="0" w:type="dxa"/>
              <w:left w:w="0" w:type="dxa"/>
              <w:bottom w:w="0" w:type="dxa"/>
              <w:right w:w="0" w:type="dxa"/>
            </w:tcMar>
            <w:hideMark/>
          </w:tcPr>
          <w:p w:rsidR="007F2A03" w:rsidRDefault="00417943">
            <w:pPr>
              <w:jc w:val="center"/>
              <w:rPr>
                <w:color w:val="000000"/>
              </w:rPr>
            </w:pPr>
            <w:r>
              <w:rPr>
                <w:rFonts w:ascii="Liberation Serif" w:eastAsia="Liberation Serif" w:hAnsi="Liberation Serif" w:cs="Liberation Serif"/>
                <w:b/>
                <w:color w:val="000000"/>
                <w:sz w:val="20"/>
                <w:szCs w:val="20"/>
              </w:rPr>
              <w:t> </w:t>
            </w:r>
          </w:p>
        </w:tc>
      </w:tr>
      <w:tr w:rsidR="007F2A03">
        <w:tc>
          <w:tcPr>
            <w:tcW w:w="1276"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1 205 00 000</w:t>
            </w:r>
          </w:p>
        </w:tc>
        <w:tc>
          <w:tcPr>
            <w:tcW w:w="1559"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center"/>
              <w:rPr>
                <w:color w:val="000000"/>
              </w:rPr>
            </w:pPr>
            <w:r>
              <w:rPr>
                <w:rFonts w:ascii="Liberation Serif" w:eastAsia="Liberation Serif" w:hAnsi="Liberation Serif" w:cs="Liberation Serif"/>
                <w:color w:val="000000"/>
                <w:sz w:val="20"/>
                <w:szCs w:val="20"/>
              </w:rPr>
              <w:t>370 724 531,28</w:t>
            </w:r>
          </w:p>
        </w:tc>
        <w:tc>
          <w:tcPr>
            <w:tcW w:w="156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498 331 831,06</w:t>
            </w:r>
          </w:p>
        </w:tc>
        <w:tc>
          <w:tcPr>
            <w:tcW w:w="232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center"/>
              <w:rPr>
                <w:color w:val="000000"/>
              </w:rPr>
            </w:pPr>
            <w:r>
              <w:rPr>
                <w:rFonts w:ascii="Liberation Serif" w:eastAsia="Liberation Serif" w:hAnsi="Liberation Serif" w:cs="Liberation Serif"/>
                <w:color w:val="000000"/>
                <w:sz w:val="20"/>
                <w:szCs w:val="20"/>
              </w:rPr>
              <w:t>-127 607 299,78</w:t>
            </w:r>
          </w:p>
        </w:tc>
        <w:tc>
          <w:tcPr>
            <w:tcW w:w="420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FF0000"/>
                <w:sz w:val="24"/>
                <w:szCs w:val="24"/>
                <w:shd w:val="clear" w:color="auto" w:fill="FFFF00"/>
              </w:rPr>
              <w:t> </w:t>
            </w:r>
          </w:p>
        </w:tc>
        <w:tc>
          <w:tcPr>
            <w:tcW w:w="2250" w:type="dxa"/>
            <w:tcBorders>
              <w:top w:val="nil"/>
              <w:left w:val="nil"/>
              <w:bottom w:val="single" w:sz="8" w:space="0" w:color="000000"/>
              <w:right w:val="single" w:sz="8" w:space="0" w:color="000000"/>
            </w:tcBorders>
            <w:tcMar>
              <w:top w:w="0" w:type="dxa"/>
              <w:left w:w="0" w:type="dxa"/>
              <w:bottom w:w="0" w:type="dxa"/>
              <w:right w:w="0" w:type="dxa"/>
            </w:tcMar>
            <w:hideMark/>
          </w:tcPr>
          <w:p w:rsidR="007F2A03" w:rsidRDefault="00417943">
            <w:pPr>
              <w:jc w:val="both"/>
              <w:rPr>
                <w:color w:val="000000"/>
              </w:rPr>
            </w:pPr>
            <w:r>
              <w:rPr>
                <w:rFonts w:ascii="Liberation Serif" w:eastAsia="Liberation Serif" w:hAnsi="Liberation Serif" w:cs="Liberation Serif"/>
                <w:color w:val="FF0000"/>
                <w:sz w:val="20"/>
                <w:szCs w:val="20"/>
                <w:shd w:val="clear" w:color="auto" w:fill="FFFF00"/>
              </w:rPr>
              <w:t> </w:t>
            </w:r>
          </w:p>
        </w:tc>
      </w:tr>
      <w:tr w:rsidR="007F2A03">
        <w:tc>
          <w:tcPr>
            <w:tcW w:w="1276"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1 206 00 000</w:t>
            </w:r>
          </w:p>
        </w:tc>
        <w:tc>
          <w:tcPr>
            <w:tcW w:w="1559"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center"/>
              <w:rPr>
                <w:color w:val="000000"/>
              </w:rPr>
            </w:pPr>
            <w:r>
              <w:rPr>
                <w:rFonts w:ascii="Liberation Serif" w:eastAsia="Liberation Serif" w:hAnsi="Liberation Serif" w:cs="Liberation Serif"/>
                <w:color w:val="000000"/>
                <w:sz w:val="20"/>
                <w:szCs w:val="20"/>
              </w:rPr>
              <w:t>215 896 255,19</w:t>
            </w:r>
          </w:p>
        </w:tc>
        <w:tc>
          <w:tcPr>
            <w:tcW w:w="156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188 197,56</w:t>
            </w:r>
          </w:p>
        </w:tc>
        <w:tc>
          <w:tcPr>
            <w:tcW w:w="232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center"/>
              <w:rPr>
                <w:color w:val="000000"/>
              </w:rPr>
            </w:pPr>
            <w:r>
              <w:rPr>
                <w:rFonts w:ascii="Liberation Serif" w:eastAsia="Liberation Serif" w:hAnsi="Liberation Serif" w:cs="Liberation Serif"/>
                <w:color w:val="000000"/>
                <w:sz w:val="20"/>
                <w:szCs w:val="20"/>
              </w:rPr>
              <w:t>+215 708 057,63</w:t>
            </w:r>
          </w:p>
        </w:tc>
        <w:tc>
          <w:tcPr>
            <w:tcW w:w="420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FF0000"/>
                <w:sz w:val="20"/>
                <w:szCs w:val="20"/>
              </w:rPr>
              <w:t> </w:t>
            </w:r>
            <w:r>
              <w:rPr>
                <w:rFonts w:ascii="Liberation Serif" w:eastAsia="Liberation Serif" w:hAnsi="Liberation Serif" w:cs="Liberation Serif"/>
                <w:color w:val="000000"/>
                <w:sz w:val="20"/>
                <w:szCs w:val="20"/>
              </w:rPr>
              <w:t>Отражена сумма расчётов по авансовым безвозмездным перечислениям текущего характера государственным (муниципальным) бюджетным и автономным учреждениям от ГРБС по причине некорректной работы по закрытию регламентных операций программного комплекса 1С: Бухгалтерия государственного учреждения данная сумма будет отражена в сведениях об изменении остатков валюты баланса в 2026 году</w:t>
            </w:r>
          </w:p>
        </w:tc>
        <w:tc>
          <w:tcPr>
            <w:tcW w:w="2250" w:type="dxa"/>
            <w:tcBorders>
              <w:top w:val="nil"/>
              <w:left w:val="nil"/>
              <w:bottom w:val="single" w:sz="8" w:space="0" w:color="000000"/>
              <w:right w:val="single" w:sz="8" w:space="0" w:color="000000"/>
            </w:tcBorders>
            <w:tcMar>
              <w:top w:w="0" w:type="dxa"/>
              <w:left w:w="0" w:type="dxa"/>
              <w:bottom w:w="0" w:type="dxa"/>
              <w:right w:w="0" w:type="dxa"/>
            </w:tcMar>
            <w:hideMark/>
          </w:tcPr>
          <w:p w:rsidR="007F2A03" w:rsidRDefault="00417943">
            <w:pPr>
              <w:jc w:val="both"/>
              <w:rPr>
                <w:color w:val="000000"/>
              </w:rPr>
            </w:pPr>
            <w:r>
              <w:rPr>
                <w:rFonts w:ascii="Liberation Serif" w:eastAsia="Liberation Serif" w:hAnsi="Liberation Serif" w:cs="Liberation Serif"/>
                <w:color w:val="FF0000"/>
                <w:sz w:val="20"/>
                <w:szCs w:val="20"/>
                <w:shd w:val="clear" w:color="auto" w:fill="FFFF00"/>
              </w:rPr>
              <w:t> </w:t>
            </w:r>
          </w:p>
        </w:tc>
      </w:tr>
      <w:tr w:rsidR="007F2A03">
        <w:tc>
          <w:tcPr>
            <w:tcW w:w="1276"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1 208 00 000</w:t>
            </w:r>
          </w:p>
        </w:tc>
        <w:tc>
          <w:tcPr>
            <w:tcW w:w="1559"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center"/>
              <w:rPr>
                <w:color w:val="000000"/>
              </w:rPr>
            </w:pPr>
            <w:r>
              <w:rPr>
                <w:rFonts w:ascii="Liberation Serif" w:eastAsia="Liberation Serif" w:hAnsi="Liberation Serif" w:cs="Liberation Serif"/>
                <w:color w:val="000000"/>
                <w:sz w:val="20"/>
                <w:szCs w:val="20"/>
              </w:rPr>
              <w:t>83 000,00</w:t>
            </w:r>
          </w:p>
        </w:tc>
        <w:tc>
          <w:tcPr>
            <w:tcW w:w="156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42 140,00</w:t>
            </w:r>
          </w:p>
        </w:tc>
        <w:tc>
          <w:tcPr>
            <w:tcW w:w="232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center"/>
              <w:rPr>
                <w:color w:val="000000"/>
              </w:rPr>
            </w:pPr>
            <w:r>
              <w:rPr>
                <w:rFonts w:ascii="Liberation Serif" w:eastAsia="Liberation Serif" w:hAnsi="Liberation Serif" w:cs="Liberation Serif"/>
                <w:color w:val="000000"/>
                <w:sz w:val="20"/>
                <w:szCs w:val="20"/>
              </w:rPr>
              <w:t>+40 860,00</w:t>
            </w:r>
          </w:p>
        </w:tc>
        <w:tc>
          <w:tcPr>
            <w:tcW w:w="420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Выдан в декабре 2025 года аванс на льготный проезд в отпуск сотрудников</w:t>
            </w:r>
          </w:p>
        </w:tc>
        <w:tc>
          <w:tcPr>
            <w:tcW w:w="2250" w:type="dxa"/>
            <w:tcBorders>
              <w:top w:val="nil"/>
              <w:left w:val="nil"/>
              <w:bottom w:val="single" w:sz="8" w:space="0" w:color="000000"/>
              <w:right w:val="single" w:sz="8" w:space="0" w:color="000000"/>
            </w:tcBorders>
            <w:tcMar>
              <w:top w:w="0" w:type="dxa"/>
              <w:left w:w="0" w:type="dxa"/>
              <w:bottom w:w="0" w:type="dxa"/>
              <w:right w:w="0" w:type="dxa"/>
            </w:tcMar>
            <w:hideMark/>
          </w:tcPr>
          <w:p w:rsidR="007F2A03" w:rsidRDefault="00417943">
            <w:pPr>
              <w:jc w:val="both"/>
              <w:rPr>
                <w:color w:val="000000"/>
              </w:rPr>
            </w:pPr>
            <w:r>
              <w:rPr>
                <w:rFonts w:ascii="Liberation Serif" w:eastAsia="Liberation Serif" w:hAnsi="Liberation Serif" w:cs="Liberation Serif"/>
                <w:color w:val="FF0000"/>
                <w:sz w:val="20"/>
                <w:szCs w:val="20"/>
              </w:rPr>
              <w:t> </w:t>
            </w:r>
          </w:p>
        </w:tc>
      </w:tr>
      <w:tr w:rsidR="007F2A03">
        <w:tc>
          <w:tcPr>
            <w:tcW w:w="1276"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1 209 00 000</w:t>
            </w:r>
          </w:p>
        </w:tc>
        <w:tc>
          <w:tcPr>
            <w:tcW w:w="1559"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center"/>
              <w:rPr>
                <w:color w:val="000000"/>
              </w:rPr>
            </w:pPr>
            <w:r>
              <w:rPr>
                <w:rFonts w:ascii="Liberation Serif" w:eastAsia="Liberation Serif" w:hAnsi="Liberation Serif" w:cs="Liberation Serif"/>
                <w:color w:val="000000"/>
                <w:sz w:val="20"/>
                <w:szCs w:val="20"/>
              </w:rPr>
              <w:t>9 156 322,16</w:t>
            </w:r>
          </w:p>
        </w:tc>
        <w:tc>
          <w:tcPr>
            <w:tcW w:w="156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7 953 791,83</w:t>
            </w:r>
          </w:p>
        </w:tc>
        <w:tc>
          <w:tcPr>
            <w:tcW w:w="232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center"/>
              <w:rPr>
                <w:color w:val="000000"/>
              </w:rPr>
            </w:pPr>
            <w:r>
              <w:rPr>
                <w:rFonts w:ascii="Liberation Serif" w:eastAsia="Liberation Serif" w:hAnsi="Liberation Serif" w:cs="Liberation Serif"/>
                <w:color w:val="000000"/>
                <w:sz w:val="20"/>
                <w:szCs w:val="20"/>
              </w:rPr>
              <w:t>+1 202 530,33</w:t>
            </w:r>
          </w:p>
        </w:tc>
        <w:tc>
          <w:tcPr>
            <w:tcW w:w="420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Увеличение задолженности по пеням и процентам за пользование чужими денежными средствами, начисленными в соответствии с судебными решениями</w:t>
            </w:r>
          </w:p>
        </w:tc>
        <w:tc>
          <w:tcPr>
            <w:tcW w:w="2250" w:type="dxa"/>
            <w:tcBorders>
              <w:top w:val="nil"/>
              <w:left w:val="nil"/>
              <w:bottom w:val="single" w:sz="8" w:space="0" w:color="000000"/>
              <w:right w:val="single" w:sz="8" w:space="0" w:color="000000"/>
            </w:tcBorders>
            <w:tcMar>
              <w:top w:w="0" w:type="dxa"/>
              <w:left w:w="0" w:type="dxa"/>
              <w:bottom w:w="0" w:type="dxa"/>
              <w:right w:w="0" w:type="dxa"/>
            </w:tcMar>
            <w:hideMark/>
          </w:tcPr>
          <w:p w:rsidR="007F2A03" w:rsidRDefault="00417943">
            <w:pPr>
              <w:rPr>
                <w:color w:val="000000"/>
              </w:rPr>
            </w:pPr>
            <w:r>
              <w:rPr>
                <w:rFonts w:ascii="Liberation Serif" w:eastAsia="Liberation Serif" w:hAnsi="Liberation Serif" w:cs="Liberation Serif"/>
                <w:color w:val="FF0000"/>
                <w:sz w:val="24"/>
                <w:szCs w:val="24"/>
              </w:rPr>
              <w:t> </w:t>
            </w:r>
          </w:p>
        </w:tc>
      </w:tr>
      <w:tr w:rsidR="007F2A03">
        <w:tc>
          <w:tcPr>
            <w:tcW w:w="1276"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1 303 00 000</w:t>
            </w:r>
          </w:p>
        </w:tc>
        <w:tc>
          <w:tcPr>
            <w:tcW w:w="1559"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center"/>
              <w:rPr>
                <w:color w:val="000000"/>
              </w:rPr>
            </w:pPr>
            <w:r>
              <w:rPr>
                <w:rFonts w:ascii="Liberation Serif" w:eastAsia="Liberation Serif" w:hAnsi="Liberation Serif" w:cs="Liberation Serif"/>
                <w:color w:val="000000"/>
                <w:sz w:val="20"/>
                <w:szCs w:val="20"/>
              </w:rPr>
              <w:t>57 905,00</w:t>
            </w:r>
          </w:p>
        </w:tc>
        <w:tc>
          <w:tcPr>
            <w:tcW w:w="156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8 960,64</w:t>
            </w:r>
          </w:p>
        </w:tc>
        <w:tc>
          <w:tcPr>
            <w:tcW w:w="232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center"/>
              <w:rPr>
                <w:color w:val="000000"/>
              </w:rPr>
            </w:pPr>
            <w:r>
              <w:rPr>
                <w:rFonts w:ascii="Liberation Serif" w:eastAsia="Liberation Serif" w:hAnsi="Liberation Serif" w:cs="Liberation Serif"/>
                <w:color w:val="000000"/>
                <w:sz w:val="20"/>
                <w:szCs w:val="20"/>
              </w:rPr>
              <w:t>+48 944,36</w:t>
            </w:r>
          </w:p>
        </w:tc>
        <w:tc>
          <w:tcPr>
            <w:tcW w:w="420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 xml:space="preserve">Переплата по налогу на имущество, ввиду произведенного перерасчета вышеуказанного налога по объектам недвижимого имущества (Благоустройство территории сквера с установкой Памятного знака "Землякам, погибшим и пропавшим без вести в годы ВОВ 1941-1945 гг.") </w:t>
            </w:r>
          </w:p>
        </w:tc>
        <w:tc>
          <w:tcPr>
            <w:tcW w:w="2250" w:type="dxa"/>
            <w:tcBorders>
              <w:top w:val="nil"/>
              <w:left w:val="nil"/>
              <w:bottom w:val="single" w:sz="8" w:space="0" w:color="000000"/>
              <w:right w:val="single" w:sz="8" w:space="0" w:color="000000"/>
            </w:tcBorders>
            <w:tcMar>
              <w:top w:w="0" w:type="dxa"/>
              <w:left w:w="0" w:type="dxa"/>
              <w:bottom w:w="0" w:type="dxa"/>
              <w:right w:w="0"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 </w:t>
            </w:r>
          </w:p>
        </w:tc>
      </w:tr>
      <w:tr w:rsidR="007F2A03">
        <w:tc>
          <w:tcPr>
            <w:tcW w:w="1276"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b/>
                <w:color w:val="000000"/>
                <w:sz w:val="20"/>
                <w:szCs w:val="20"/>
              </w:rPr>
              <w:t>ИТОГО</w:t>
            </w:r>
          </w:p>
        </w:tc>
        <w:tc>
          <w:tcPr>
            <w:tcW w:w="155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rsidR="007F2A03" w:rsidRDefault="00417943">
            <w:pPr>
              <w:jc w:val="both"/>
              <w:rPr>
                <w:color w:val="000000"/>
              </w:rPr>
            </w:pPr>
            <w:r>
              <w:rPr>
                <w:rFonts w:ascii="Liberation Serif" w:eastAsia="Liberation Serif" w:hAnsi="Liberation Serif" w:cs="Liberation Serif"/>
                <w:b/>
                <w:color w:val="000000"/>
                <w:sz w:val="20"/>
                <w:szCs w:val="20"/>
              </w:rPr>
              <w:t>595 918 013,63</w:t>
            </w:r>
          </w:p>
        </w:tc>
        <w:tc>
          <w:tcPr>
            <w:tcW w:w="156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b/>
                <w:color w:val="000000"/>
                <w:sz w:val="20"/>
                <w:szCs w:val="20"/>
              </w:rPr>
              <w:t>506 524 921,09</w:t>
            </w:r>
          </w:p>
        </w:tc>
        <w:tc>
          <w:tcPr>
            <w:tcW w:w="232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center"/>
              <w:rPr>
                <w:color w:val="000000"/>
              </w:rPr>
            </w:pPr>
            <w:r>
              <w:rPr>
                <w:rFonts w:ascii="Liberation Serif" w:eastAsia="Liberation Serif" w:hAnsi="Liberation Serif" w:cs="Liberation Serif"/>
                <w:b/>
                <w:color w:val="000000"/>
                <w:sz w:val="20"/>
                <w:szCs w:val="20"/>
              </w:rPr>
              <w:t>89 393 092,54</w:t>
            </w:r>
          </w:p>
        </w:tc>
        <w:tc>
          <w:tcPr>
            <w:tcW w:w="420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rPr>
                <w:color w:val="000000"/>
              </w:rPr>
            </w:pPr>
            <w:r>
              <w:rPr>
                <w:rFonts w:ascii="Liberation Serif" w:eastAsia="Liberation Serif" w:hAnsi="Liberation Serif" w:cs="Liberation Serif"/>
                <w:color w:val="000000"/>
                <w:sz w:val="24"/>
                <w:szCs w:val="24"/>
              </w:rPr>
              <w:t> </w:t>
            </w:r>
          </w:p>
        </w:tc>
        <w:tc>
          <w:tcPr>
            <w:tcW w:w="2250" w:type="dxa"/>
            <w:tcBorders>
              <w:top w:val="nil"/>
              <w:left w:val="nil"/>
              <w:bottom w:val="single" w:sz="8" w:space="0" w:color="000000"/>
              <w:right w:val="single" w:sz="8" w:space="0" w:color="000000"/>
            </w:tcBorders>
            <w:tcMar>
              <w:top w:w="0" w:type="dxa"/>
              <w:left w:w="0" w:type="dxa"/>
              <w:bottom w:w="0" w:type="dxa"/>
              <w:right w:w="0" w:type="dxa"/>
            </w:tcMar>
            <w:hideMark/>
          </w:tcPr>
          <w:p w:rsidR="007F2A03" w:rsidRDefault="00417943">
            <w:pPr>
              <w:rPr>
                <w:color w:val="000000"/>
              </w:rPr>
            </w:pPr>
            <w:r>
              <w:rPr>
                <w:rFonts w:ascii="Liberation Serif" w:eastAsia="Liberation Serif" w:hAnsi="Liberation Serif" w:cs="Liberation Serif"/>
                <w:color w:val="FF0000"/>
                <w:sz w:val="24"/>
                <w:szCs w:val="24"/>
              </w:rPr>
              <w:t> </w:t>
            </w:r>
          </w:p>
        </w:tc>
      </w:tr>
      <w:tr w:rsidR="007F2A03">
        <w:tc>
          <w:tcPr>
            <w:tcW w:w="10915" w:type="dxa"/>
            <w:gridSpan w:val="5"/>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7F2A03" w:rsidRDefault="00417943">
            <w:pPr>
              <w:jc w:val="center"/>
              <w:rPr>
                <w:color w:val="000000"/>
              </w:rPr>
            </w:pPr>
            <w:r>
              <w:rPr>
                <w:rFonts w:ascii="Liberation Serif" w:eastAsia="Liberation Serif" w:hAnsi="Liberation Serif" w:cs="Liberation Serif"/>
                <w:b/>
                <w:color w:val="000000"/>
                <w:sz w:val="20"/>
                <w:szCs w:val="20"/>
              </w:rPr>
              <w:t>Просроченная дебиторская задолженность</w:t>
            </w:r>
          </w:p>
        </w:tc>
        <w:tc>
          <w:tcPr>
            <w:tcW w:w="2250" w:type="dxa"/>
            <w:tcBorders>
              <w:top w:val="nil"/>
              <w:left w:val="nil"/>
              <w:bottom w:val="single" w:sz="8" w:space="0" w:color="000000"/>
              <w:right w:val="single" w:sz="8" w:space="0" w:color="000000"/>
            </w:tcBorders>
            <w:tcMar>
              <w:top w:w="0" w:type="dxa"/>
              <w:left w:w="0" w:type="dxa"/>
              <w:bottom w:w="0" w:type="dxa"/>
              <w:right w:w="0" w:type="dxa"/>
            </w:tcMar>
            <w:hideMark/>
          </w:tcPr>
          <w:p w:rsidR="007F2A03" w:rsidRDefault="00417943">
            <w:pPr>
              <w:jc w:val="center"/>
              <w:rPr>
                <w:color w:val="000000"/>
              </w:rPr>
            </w:pPr>
            <w:r>
              <w:rPr>
                <w:rFonts w:ascii="Liberation Serif" w:eastAsia="Liberation Serif" w:hAnsi="Liberation Serif" w:cs="Liberation Serif"/>
                <w:b/>
                <w:color w:val="FF0000"/>
                <w:sz w:val="20"/>
                <w:szCs w:val="20"/>
              </w:rPr>
              <w:t> </w:t>
            </w:r>
          </w:p>
        </w:tc>
      </w:tr>
      <w:tr w:rsidR="007F2A03">
        <w:tc>
          <w:tcPr>
            <w:tcW w:w="1276"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1 205 00 000</w:t>
            </w:r>
          </w:p>
        </w:tc>
        <w:tc>
          <w:tcPr>
            <w:tcW w:w="1559"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68 740 265,61</w:t>
            </w:r>
          </w:p>
        </w:tc>
        <w:tc>
          <w:tcPr>
            <w:tcW w:w="156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32 671 927,09</w:t>
            </w:r>
          </w:p>
        </w:tc>
        <w:tc>
          <w:tcPr>
            <w:tcW w:w="232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+ 36 068 338,52</w:t>
            </w:r>
          </w:p>
        </w:tc>
        <w:tc>
          <w:tcPr>
            <w:tcW w:w="420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rPr>
                <w:color w:val="000000"/>
              </w:rPr>
            </w:pPr>
            <w:r>
              <w:rPr>
                <w:rFonts w:ascii="Liberation Serif" w:eastAsia="Liberation Serif" w:hAnsi="Liberation Serif" w:cs="Liberation Serif"/>
                <w:color w:val="000000"/>
                <w:sz w:val="20"/>
                <w:szCs w:val="20"/>
              </w:rPr>
              <w:t>Увеличение  задолженности физических лиц по договорам социального найма, аренда земли, муниципального недвижимого имущества</w:t>
            </w:r>
          </w:p>
        </w:tc>
        <w:tc>
          <w:tcPr>
            <w:tcW w:w="2250" w:type="dxa"/>
            <w:vMerge w:val="restart"/>
            <w:tcBorders>
              <w:top w:val="nil"/>
              <w:left w:val="nil"/>
              <w:bottom w:val="single" w:sz="8" w:space="0" w:color="000000"/>
              <w:right w:val="single" w:sz="8" w:space="0" w:color="000000"/>
            </w:tcBorders>
            <w:tcMar>
              <w:top w:w="0" w:type="dxa"/>
              <w:left w:w="0" w:type="dxa"/>
              <w:bottom w:w="0" w:type="dxa"/>
              <w:right w:w="0" w:type="dxa"/>
            </w:tcMar>
            <w:vAlign w:val="center"/>
            <w:hideMark/>
          </w:tcPr>
          <w:p w:rsidR="007F2A03" w:rsidRDefault="00417943">
            <w:pPr>
              <w:jc w:val="center"/>
              <w:rPr>
                <w:color w:val="000000"/>
              </w:rPr>
            </w:pPr>
            <w:r>
              <w:rPr>
                <w:rFonts w:ascii="Liberation Serif" w:eastAsia="Liberation Serif" w:hAnsi="Liberation Serif" w:cs="Liberation Serif"/>
                <w:color w:val="000000"/>
                <w:sz w:val="20"/>
                <w:szCs w:val="20"/>
              </w:rPr>
              <w:t>Ведение претензионной работы</w:t>
            </w:r>
          </w:p>
        </w:tc>
      </w:tr>
      <w:tr w:rsidR="007F2A03">
        <w:tc>
          <w:tcPr>
            <w:tcW w:w="1276"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1 209 00 000</w:t>
            </w:r>
          </w:p>
        </w:tc>
        <w:tc>
          <w:tcPr>
            <w:tcW w:w="1559"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6 471 823,79</w:t>
            </w:r>
          </w:p>
        </w:tc>
        <w:tc>
          <w:tcPr>
            <w:tcW w:w="156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2 335 478,01</w:t>
            </w:r>
          </w:p>
        </w:tc>
        <w:tc>
          <w:tcPr>
            <w:tcW w:w="232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+ 4 136 345,78</w:t>
            </w:r>
          </w:p>
        </w:tc>
        <w:tc>
          <w:tcPr>
            <w:tcW w:w="420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 xml:space="preserve">Непогашенные суммы задолженности, начисленные в связи с причинением вреда муниципальному имуществу, непогашенные неустойки по муниципальным контрактам </w:t>
            </w:r>
            <w:r>
              <w:rPr>
                <w:rFonts w:ascii="Liberation Serif" w:eastAsia="Liberation Serif" w:hAnsi="Liberation Serif" w:cs="Liberation Serif"/>
                <w:color w:val="000000"/>
                <w:sz w:val="20"/>
                <w:szCs w:val="20"/>
              </w:rPr>
              <w:lastRenderedPageBreak/>
              <w:t>(нарушения сроков)</w:t>
            </w:r>
          </w:p>
        </w:tc>
        <w:tc>
          <w:tcPr>
            <w:tcW w:w="2250" w:type="dxa"/>
            <w:vMerge/>
            <w:tcBorders>
              <w:top w:val="nil"/>
              <w:left w:val="nil"/>
              <w:bottom w:val="single" w:sz="8" w:space="0" w:color="000000"/>
              <w:right w:val="single" w:sz="8" w:space="0" w:color="000000"/>
            </w:tcBorders>
            <w:tcMar>
              <w:top w:w="0" w:type="dxa"/>
              <w:left w:w="0" w:type="dxa"/>
              <w:bottom w:w="0" w:type="dxa"/>
              <w:right w:w="0" w:type="dxa"/>
            </w:tcMar>
            <w:vAlign w:val="center"/>
            <w:hideMark/>
          </w:tcPr>
          <w:p w:rsidR="007F2A03" w:rsidRDefault="007F2A03">
            <w:pPr>
              <w:rPr>
                <w:color w:val="000000"/>
              </w:rPr>
            </w:pPr>
          </w:p>
        </w:tc>
      </w:tr>
      <w:tr w:rsidR="007F2A03">
        <w:tc>
          <w:tcPr>
            <w:tcW w:w="1276"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b/>
                <w:color w:val="000000"/>
                <w:sz w:val="20"/>
                <w:szCs w:val="20"/>
              </w:rPr>
              <w:lastRenderedPageBreak/>
              <w:t>ИТОГО</w:t>
            </w:r>
          </w:p>
        </w:tc>
        <w:tc>
          <w:tcPr>
            <w:tcW w:w="1559"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b/>
                <w:color w:val="000000"/>
                <w:sz w:val="20"/>
                <w:szCs w:val="20"/>
              </w:rPr>
              <w:t>75 212 089,40</w:t>
            </w:r>
          </w:p>
        </w:tc>
        <w:tc>
          <w:tcPr>
            <w:tcW w:w="156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b/>
                <w:color w:val="000000"/>
                <w:sz w:val="20"/>
                <w:szCs w:val="20"/>
              </w:rPr>
              <w:t>35 007 405,10</w:t>
            </w:r>
          </w:p>
        </w:tc>
        <w:tc>
          <w:tcPr>
            <w:tcW w:w="232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b/>
                <w:color w:val="000000"/>
                <w:sz w:val="20"/>
                <w:szCs w:val="20"/>
              </w:rPr>
              <w:t>+40 204 684,30</w:t>
            </w:r>
          </w:p>
        </w:tc>
        <w:tc>
          <w:tcPr>
            <w:tcW w:w="420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rPr>
                <w:color w:val="000000"/>
              </w:rPr>
            </w:pPr>
            <w:r>
              <w:rPr>
                <w:rFonts w:ascii="Liberation Serif" w:eastAsia="Liberation Serif" w:hAnsi="Liberation Serif" w:cs="Liberation Serif"/>
                <w:color w:val="000000"/>
                <w:sz w:val="24"/>
                <w:szCs w:val="24"/>
              </w:rPr>
              <w:t> </w:t>
            </w:r>
          </w:p>
        </w:tc>
        <w:tc>
          <w:tcPr>
            <w:tcW w:w="2250" w:type="dxa"/>
            <w:tcBorders>
              <w:top w:val="nil"/>
              <w:left w:val="nil"/>
              <w:bottom w:val="single" w:sz="8" w:space="0" w:color="000000"/>
              <w:right w:val="single" w:sz="8" w:space="0" w:color="000000"/>
            </w:tcBorders>
            <w:tcMar>
              <w:top w:w="0" w:type="dxa"/>
              <w:left w:w="0" w:type="dxa"/>
              <w:bottom w:w="0" w:type="dxa"/>
              <w:right w:w="0" w:type="dxa"/>
            </w:tcMar>
            <w:hideMark/>
          </w:tcPr>
          <w:p w:rsidR="007F2A03" w:rsidRDefault="00417943">
            <w:pPr>
              <w:rPr>
                <w:color w:val="000000"/>
              </w:rPr>
            </w:pPr>
            <w:r>
              <w:rPr>
                <w:rFonts w:ascii="Liberation Serif" w:eastAsia="Liberation Serif" w:hAnsi="Liberation Serif" w:cs="Liberation Serif"/>
                <w:color w:val="FF0000"/>
                <w:sz w:val="24"/>
                <w:szCs w:val="24"/>
              </w:rPr>
              <w:t> </w:t>
            </w:r>
          </w:p>
        </w:tc>
      </w:tr>
      <w:tr w:rsidR="007F2A03">
        <w:tc>
          <w:tcPr>
            <w:tcW w:w="10915" w:type="dxa"/>
            <w:gridSpan w:val="5"/>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7F2A03" w:rsidRDefault="00417943">
            <w:pPr>
              <w:jc w:val="center"/>
              <w:rPr>
                <w:color w:val="000000"/>
              </w:rPr>
            </w:pPr>
            <w:r>
              <w:rPr>
                <w:rFonts w:ascii="Liberation Serif" w:eastAsia="Liberation Serif" w:hAnsi="Liberation Serif" w:cs="Liberation Serif"/>
                <w:b/>
                <w:color w:val="000000"/>
                <w:sz w:val="20"/>
                <w:szCs w:val="20"/>
              </w:rPr>
              <w:t>Кредиторская задолженность</w:t>
            </w:r>
          </w:p>
        </w:tc>
        <w:tc>
          <w:tcPr>
            <w:tcW w:w="2250" w:type="dxa"/>
            <w:tcBorders>
              <w:top w:val="nil"/>
              <w:left w:val="nil"/>
              <w:bottom w:val="single" w:sz="8" w:space="0" w:color="000000"/>
              <w:right w:val="single" w:sz="8" w:space="0" w:color="000000"/>
            </w:tcBorders>
            <w:tcMar>
              <w:top w:w="0" w:type="dxa"/>
              <w:left w:w="0" w:type="dxa"/>
              <w:bottom w:w="0" w:type="dxa"/>
              <w:right w:w="0" w:type="dxa"/>
            </w:tcMar>
            <w:hideMark/>
          </w:tcPr>
          <w:p w:rsidR="007F2A03" w:rsidRDefault="00417943">
            <w:pPr>
              <w:jc w:val="center"/>
              <w:rPr>
                <w:color w:val="000000"/>
              </w:rPr>
            </w:pPr>
            <w:r>
              <w:rPr>
                <w:rFonts w:ascii="Liberation Serif" w:eastAsia="Liberation Serif" w:hAnsi="Liberation Serif" w:cs="Liberation Serif"/>
                <w:b/>
                <w:color w:val="000000"/>
                <w:sz w:val="20"/>
                <w:szCs w:val="20"/>
              </w:rPr>
              <w:t> </w:t>
            </w:r>
          </w:p>
        </w:tc>
      </w:tr>
      <w:tr w:rsidR="007F2A03">
        <w:tc>
          <w:tcPr>
            <w:tcW w:w="1276"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1 205 00 000</w:t>
            </w:r>
          </w:p>
        </w:tc>
        <w:tc>
          <w:tcPr>
            <w:tcW w:w="1559"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5 500 986,60</w:t>
            </w:r>
          </w:p>
        </w:tc>
        <w:tc>
          <w:tcPr>
            <w:tcW w:w="156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25 237 698,85</w:t>
            </w:r>
          </w:p>
        </w:tc>
        <w:tc>
          <w:tcPr>
            <w:tcW w:w="232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-19 736 712,25</w:t>
            </w:r>
          </w:p>
        </w:tc>
        <w:tc>
          <w:tcPr>
            <w:tcW w:w="420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4"/>
                <w:szCs w:val="24"/>
              </w:rPr>
              <w:t> </w:t>
            </w:r>
          </w:p>
        </w:tc>
        <w:tc>
          <w:tcPr>
            <w:tcW w:w="2250" w:type="dxa"/>
            <w:tcBorders>
              <w:top w:val="nil"/>
              <w:left w:val="nil"/>
              <w:bottom w:val="single" w:sz="8" w:space="0" w:color="000000"/>
              <w:right w:val="single" w:sz="8" w:space="0" w:color="000000"/>
            </w:tcBorders>
            <w:tcMar>
              <w:top w:w="0" w:type="dxa"/>
              <w:left w:w="0" w:type="dxa"/>
              <w:bottom w:w="0" w:type="dxa"/>
              <w:right w:w="0" w:type="dxa"/>
            </w:tcMar>
            <w:hideMark/>
          </w:tcPr>
          <w:p w:rsidR="007F2A03" w:rsidRDefault="00417943">
            <w:pPr>
              <w:jc w:val="both"/>
              <w:rPr>
                <w:color w:val="000000"/>
              </w:rPr>
            </w:pPr>
            <w:r>
              <w:rPr>
                <w:rFonts w:ascii="Liberation Serif" w:eastAsia="Liberation Serif" w:hAnsi="Liberation Serif" w:cs="Liberation Serif"/>
                <w:color w:val="FF0000"/>
                <w:sz w:val="20"/>
                <w:szCs w:val="20"/>
              </w:rPr>
              <w:t> </w:t>
            </w:r>
          </w:p>
        </w:tc>
      </w:tr>
      <w:tr w:rsidR="007F2A03">
        <w:tc>
          <w:tcPr>
            <w:tcW w:w="1276"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1 209 00 000</w:t>
            </w:r>
          </w:p>
        </w:tc>
        <w:tc>
          <w:tcPr>
            <w:tcW w:w="1559"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446 506,85</w:t>
            </w:r>
          </w:p>
        </w:tc>
        <w:tc>
          <w:tcPr>
            <w:tcW w:w="156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11 193,36</w:t>
            </w:r>
          </w:p>
        </w:tc>
        <w:tc>
          <w:tcPr>
            <w:tcW w:w="232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+435 313,49</w:t>
            </w:r>
          </w:p>
        </w:tc>
        <w:tc>
          <w:tcPr>
            <w:tcW w:w="420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Неустойки по муниципальным контрактам</w:t>
            </w:r>
          </w:p>
        </w:tc>
        <w:tc>
          <w:tcPr>
            <w:tcW w:w="2250" w:type="dxa"/>
            <w:tcBorders>
              <w:top w:val="nil"/>
              <w:left w:val="nil"/>
              <w:bottom w:val="single" w:sz="8" w:space="0" w:color="000000"/>
              <w:right w:val="single" w:sz="8" w:space="0" w:color="000000"/>
            </w:tcBorders>
            <w:tcMar>
              <w:top w:w="0" w:type="dxa"/>
              <w:left w:w="0" w:type="dxa"/>
              <w:bottom w:w="0" w:type="dxa"/>
              <w:right w:w="0" w:type="dxa"/>
            </w:tcMar>
            <w:hideMark/>
          </w:tcPr>
          <w:p w:rsidR="007F2A03" w:rsidRDefault="00417943">
            <w:pPr>
              <w:jc w:val="both"/>
              <w:rPr>
                <w:color w:val="000000"/>
              </w:rPr>
            </w:pPr>
            <w:r>
              <w:rPr>
                <w:rFonts w:ascii="Liberation Serif" w:eastAsia="Liberation Serif" w:hAnsi="Liberation Serif" w:cs="Liberation Serif"/>
                <w:color w:val="FF0000"/>
                <w:sz w:val="20"/>
                <w:szCs w:val="20"/>
              </w:rPr>
              <w:t> </w:t>
            </w:r>
          </w:p>
        </w:tc>
      </w:tr>
      <w:tr w:rsidR="007F2A03">
        <w:tc>
          <w:tcPr>
            <w:tcW w:w="1276"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1 302 00 000</w:t>
            </w:r>
          </w:p>
        </w:tc>
        <w:tc>
          <w:tcPr>
            <w:tcW w:w="1559"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172 888 610,93</w:t>
            </w:r>
          </w:p>
        </w:tc>
        <w:tc>
          <w:tcPr>
            <w:tcW w:w="156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128 679 397,69</w:t>
            </w:r>
          </w:p>
        </w:tc>
        <w:tc>
          <w:tcPr>
            <w:tcW w:w="232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+44 209 213,24</w:t>
            </w:r>
          </w:p>
        </w:tc>
        <w:tc>
          <w:tcPr>
            <w:tcW w:w="420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FF0000"/>
                <w:sz w:val="20"/>
                <w:szCs w:val="20"/>
              </w:rPr>
              <w:t> </w:t>
            </w:r>
            <w:r>
              <w:rPr>
                <w:rFonts w:ascii="Liberation Serif" w:eastAsia="Liberation Serif" w:hAnsi="Liberation Serif" w:cs="Liberation Serif"/>
                <w:color w:val="000000"/>
                <w:sz w:val="20"/>
                <w:szCs w:val="20"/>
              </w:rPr>
              <w:t>Увеличение расчетов за услуги, оказанные в декабре 2025 года и подлежащие исполнению в очередном финансовом году в соответствии с условиями договоров (муниципальных контрактов)</w:t>
            </w:r>
          </w:p>
        </w:tc>
        <w:tc>
          <w:tcPr>
            <w:tcW w:w="2250" w:type="dxa"/>
            <w:tcBorders>
              <w:top w:val="nil"/>
              <w:left w:val="nil"/>
              <w:bottom w:val="single" w:sz="8" w:space="0" w:color="000000"/>
              <w:right w:val="single" w:sz="8" w:space="0" w:color="000000"/>
            </w:tcBorders>
            <w:tcMar>
              <w:top w:w="0" w:type="dxa"/>
              <w:left w:w="0" w:type="dxa"/>
              <w:bottom w:w="0" w:type="dxa"/>
              <w:right w:w="0" w:type="dxa"/>
            </w:tcMar>
            <w:hideMark/>
          </w:tcPr>
          <w:p w:rsidR="007F2A03" w:rsidRDefault="00417943">
            <w:pPr>
              <w:jc w:val="both"/>
              <w:rPr>
                <w:color w:val="000000"/>
              </w:rPr>
            </w:pPr>
            <w:r>
              <w:rPr>
                <w:rFonts w:ascii="Liberation Serif" w:eastAsia="Liberation Serif" w:hAnsi="Liberation Serif" w:cs="Liberation Serif"/>
                <w:color w:val="FF0000"/>
                <w:sz w:val="20"/>
                <w:szCs w:val="20"/>
              </w:rPr>
              <w:t> </w:t>
            </w:r>
          </w:p>
        </w:tc>
      </w:tr>
      <w:tr w:rsidR="007F2A03">
        <w:tc>
          <w:tcPr>
            <w:tcW w:w="1276"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1 303 00 000</w:t>
            </w:r>
          </w:p>
        </w:tc>
        <w:tc>
          <w:tcPr>
            <w:tcW w:w="1559"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330 942,56</w:t>
            </w:r>
          </w:p>
        </w:tc>
        <w:tc>
          <w:tcPr>
            <w:tcW w:w="156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2 502,54</w:t>
            </w:r>
          </w:p>
        </w:tc>
        <w:tc>
          <w:tcPr>
            <w:tcW w:w="232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+ 328 440,02</w:t>
            </w:r>
          </w:p>
        </w:tc>
        <w:tc>
          <w:tcPr>
            <w:tcW w:w="420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Увеличение за счет остатка межбюджетного трансферта, предоставленного из областного бюджета городскому бюджету в форме иного межбюджетного трансферта, имеющего целевое назначение, подлежащего возврату в областной бюджет</w:t>
            </w:r>
          </w:p>
        </w:tc>
        <w:tc>
          <w:tcPr>
            <w:tcW w:w="2250" w:type="dxa"/>
            <w:tcBorders>
              <w:top w:val="nil"/>
              <w:left w:val="nil"/>
              <w:bottom w:val="single" w:sz="8" w:space="0" w:color="000000"/>
              <w:right w:val="single" w:sz="8" w:space="0" w:color="000000"/>
            </w:tcBorders>
            <w:tcMar>
              <w:top w:w="0" w:type="dxa"/>
              <w:left w:w="0" w:type="dxa"/>
              <w:bottom w:w="0" w:type="dxa"/>
              <w:right w:w="0" w:type="dxa"/>
            </w:tcMar>
            <w:hideMark/>
          </w:tcPr>
          <w:p w:rsidR="007F2A03" w:rsidRDefault="00417943">
            <w:pPr>
              <w:jc w:val="both"/>
              <w:rPr>
                <w:color w:val="000000"/>
              </w:rPr>
            </w:pPr>
            <w:r>
              <w:rPr>
                <w:rFonts w:ascii="Liberation Serif" w:eastAsia="Liberation Serif" w:hAnsi="Liberation Serif" w:cs="Liberation Serif"/>
                <w:color w:val="FF0000"/>
                <w:sz w:val="20"/>
                <w:szCs w:val="20"/>
              </w:rPr>
              <w:t> </w:t>
            </w:r>
          </w:p>
        </w:tc>
      </w:tr>
      <w:tr w:rsidR="007F2A03">
        <w:tc>
          <w:tcPr>
            <w:tcW w:w="1276"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1 304 00 000</w:t>
            </w:r>
          </w:p>
        </w:tc>
        <w:tc>
          <w:tcPr>
            <w:tcW w:w="1559"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0,00</w:t>
            </w:r>
          </w:p>
        </w:tc>
        <w:tc>
          <w:tcPr>
            <w:tcW w:w="156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9 831,12</w:t>
            </w:r>
          </w:p>
        </w:tc>
        <w:tc>
          <w:tcPr>
            <w:tcW w:w="232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000000"/>
                <w:sz w:val="20"/>
                <w:szCs w:val="20"/>
              </w:rPr>
              <w:t>-9 831,12</w:t>
            </w:r>
          </w:p>
        </w:tc>
        <w:tc>
          <w:tcPr>
            <w:tcW w:w="420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FF0000"/>
                <w:sz w:val="20"/>
                <w:szCs w:val="20"/>
              </w:rPr>
              <w:t> </w:t>
            </w:r>
          </w:p>
        </w:tc>
        <w:tc>
          <w:tcPr>
            <w:tcW w:w="2250" w:type="dxa"/>
            <w:tcBorders>
              <w:top w:val="nil"/>
              <w:left w:val="nil"/>
              <w:bottom w:val="single" w:sz="8" w:space="0" w:color="000000"/>
              <w:right w:val="single" w:sz="8" w:space="0" w:color="000000"/>
            </w:tcBorders>
            <w:tcMar>
              <w:top w:w="0" w:type="dxa"/>
              <w:left w:w="0" w:type="dxa"/>
              <w:bottom w:w="0" w:type="dxa"/>
              <w:right w:w="0" w:type="dxa"/>
            </w:tcMar>
            <w:hideMark/>
          </w:tcPr>
          <w:p w:rsidR="007F2A03" w:rsidRDefault="00417943">
            <w:pPr>
              <w:jc w:val="both"/>
              <w:rPr>
                <w:color w:val="000000"/>
              </w:rPr>
            </w:pPr>
            <w:r>
              <w:rPr>
                <w:rFonts w:ascii="Liberation Serif" w:eastAsia="Liberation Serif" w:hAnsi="Liberation Serif" w:cs="Liberation Serif"/>
                <w:color w:val="FF0000"/>
                <w:sz w:val="20"/>
                <w:szCs w:val="20"/>
              </w:rPr>
              <w:t> </w:t>
            </w:r>
          </w:p>
        </w:tc>
      </w:tr>
      <w:tr w:rsidR="007F2A03">
        <w:tc>
          <w:tcPr>
            <w:tcW w:w="1276"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b/>
                <w:color w:val="000000"/>
                <w:sz w:val="20"/>
                <w:szCs w:val="20"/>
              </w:rPr>
              <w:t>ИТОГО</w:t>
            </w:r>
          </w:p>
        </w:tc>
        <w:tc>
          <w:tcPr>
            <w:tcW w:w="1559"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b/>
                <w:color w:val="000000"/>
                <w:sz w:val="20"/>
                <w:szCs w:val="20"/>
              </w:rPr>
              <w:t>179 167 046,94</w:t>
            </w:r>
          </w:p>
        </w:tc>
        <w:tc>
          <w:tcPr>
            <w:tcW w:w="156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b/>
                <w:color w:val="000000"/>
                <w:sz w:val="20"/>
                <w:szCs w:val="20"/>
              </w:rPr>
              <w:t>153 940 623,56</w:t>
            </w:r>
          </w:p>
        </w:tc>
        <w:tc>
          <w:tcPr>
            <w:tcW w:w="232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b/>
                <w:color w:val="000000"/>
                <w:sz w:val="20"/>
                <w:szCs w:val="20"/>
              </w:rPr>
              <w:t>+ 25 226 423,38</w:t>
            </w:r>
          </w:p>
        </w:tc>
        <w:tc>
          <w:tcPr>
            <w:tcW w:w="4200"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jc w:val="both"/>
              <w:rPr>
                <w:color w:val="000000"/>
              </w:rPr>
            </w:pPr>
            <w:r>
              <w:rPr>
                <w:rFonts w:ascii="Liberation Serif" w:eastAsia="Liberation Serif" w:hAnsi="Liberation Serif" w:cs="Liberation Serif"/>
                <w:color w:val="FF0000"/>
                <w:sz w:val="20"/>
                <w:szCs w:val="20"/>
              </w:rPr>
              <w:t> </w:t>
            </w:r>
          </w:p>
        </w:tc>
        <w:tc>
          <w:tcPr>
            <w:tcW w:w="2250" w:type="dxa"/>
            <w:tcBorders>
              <w:top w:val="nil"/>
              <w:left w:val="nil"/>
              <w:bottom w:val="single" w:sz="8" w:space="0" w:color="000000"/>
              <w:right w:val="single" w:sz="8" w:space="0" w:color="000000"/>
            </w:tcBorders>
            <w:tcMar>
              <w:top w:w="0" w:type="dxa"/>
              <w:left w:w="0" w:type="dxa"/>
              <w:bottom w:w="0" w:type="dxa"/>
              <w:right w:w="0" w:type="dxa"/>
            </w:tcMar>
            <w:hideMark/>
          </w:tcPr>
          <w:p w:rsidR="007F2A03" w:rsidRDefault="00417943">
            <w:pPr>
              <w:jc w:val="both"/>
              <w:rPr>
                <w:color w:val="000000"/>
              </w:rPr>
            </w:pPr>
            <w:r>
              <w:rPr>
                <w:rFonts w:ascii="Liberation Serif" w:eastAsia="Liberation Serif" w:hAnsi="Liberation Serif" w:cs="Liberation Serif"/>
                <w:color w:val="FF0000"/>
                <w:sz w:val="20"/>
                <w:szCs w:val="20"/>
              </w:rPr>
              <w:t> </w:t>
            </w:r>
          </w:p>
        </w:tc>
      </w:tr>
    </w:tbl>
    <w:p w:rsidR="007F2A03" w:rsidRDefault="00417943">
      <w:pPr>
        <w:ind w:firstLine="700"/>
        <w:jc w:val="both"/>
        <w:rPr>
          <w:color w:val="000000"/>
        </w:rPr>
      </w:pPr>
      <w:r>
        <w:rPr>
          <w:rFonts w:ascii="Liberation Serif" w:eastAsia="Liberation Serif" w:hAnsi="Liberation Serif" w:cs="Liberation Serif"/>
          <w:color w:val="000000"/>
          <w:sz w:val="24"/>
          <w:szCs w:val="24"/>
        </w:rPr>
        <w:t> Просроченная кредиторская задолженность отсутствует.</w:t>
      </w:r>
    </w:p>
    <w:p w:rsidR="007F2A03" w:rsidRDefault="00417943">
      <w:pPr>
        <w:ind w:firstLine="700"/>
        <w:jc w:val="both"/>
        <w:rPr>
          <w:color w:val="000000"/>
        </w:rPr>
      </w:pPr>
      <w:r>
        <w:rPr>
          <w:rFonts w:ascii="Liberation Serif" w:eastAsia="Liberation Serif" w:hAnsi="Liberation Serif" w:cs="Liberation Serif"/>
          <w:color w:val="000000"/>
          <w:sz w:val="24"/>
          <w:szCs w:val="24"/>
        </w:rPr>
        <w:t>Нормативные правовые акты, регулирующие вопросы управления дебиторской задолженности по доходам:</w:t>
      </w:r>
    </w:p>
    <w:p w:rsidR="007F2A03" w:rsidRDefault="00417943">
      <w:pPr>
        <w:ind w:firstLine="700"/>
        <w:jc w:val="both"/>
        <w:rPr>
          <w:color w:val="000000"/>
        </w:rPr>
      </w:pPr>
      <w:proofErr w:type="gramStart"/>
      <w:r>
        <w:rPr>
          <w:rFonts w:ascii="Liberation Serif" w:eastAsia="Liberation Serif" w:hAnsi="Liberation Serif" w:cs="Liberation Serif"/>
          <w:color w:val="000000"/>
          <w:sz w:val="24"/>
          <w:szCs w:val="24"/>
        </w:rPr>
        <w:t>- постановлением Администрации города Апатиты от 11.08.2023 № 1500 внесены изменения в постановление Администрации города Апатиты от 05.05.2014 № 495 «Об утверждении Порядка осуществления органами местного самоуправления и (или) находящимися в их ведении казенными учреждениями бюджетных полномочий главных администраторов доходов» в части разработки и утверждения регламентов реализации полномочий администраторов доходов городского бюджета по взысканию дебиторской задолженности по платежам в бюджет, пеням и штрафам</w:t>
      </w:r>
      <w:proofErr w:type="gramEnd"/>
      <w:r>
        <w:rPr>
          <w:rFonts w:ascii="Liberation Serif" w:eastAsia="Liberation Serif" w:hAnsi="Liberation Serif" w:cs="Liberation Serif"/>
          <w:color w:val="000000"/>
          <w:sz w:val="24"/>
          <w:szCs w:val="24"/>
        </w:rPr>
        <w:t xml:space="preserve"> по ним в соответствии с общими требованиями, установленными Министерством финансов Российской Федерации; </w:t>
      </w:r>
    </w:p>
    <w:p w:rsidR="007F2A03" w:rsidRDefault="00417943">
      <w:pPr>
        <w:ind w:firstLine="700"/>
        <w:jc w:val="both"/>
        <w:rPr>
          <w:color w:val="000000"/>
        </w:rPr>
      </w:pPr>
      <w:r>
        <w:rPr>
          <w:rFonts w:ascii="Liberation Serif" w:eastAsia="Liberation Serif" w:hAnsi="Liberation Serif" w:cs="Liberation Serif"/>
          <w:color w:val="000000"/>
          <w:sz w:val="24"/>
          <w:szCs w:val="24"/>
        </w:rPr>
        <w:t xml:space="preserve">- </w:t>
      </w:r>
      <w:proofErr w:type="gramStart"/>
      <w:r>
        <w:rPr>
          <w:rFonts w:ascii="Liberation Serif" w:eastAsia="Liberation Serif" w:hAnsi="Liberation Serif" w:cs="Liberation Serif"/>
          <w:color w:val="000000"/>
          <w:sz w:val="24"/>
          <w:szCs w:val="24"/>
        </w:rPr>
        <w:t>по главным администраторам доходов утверждены порядки принятия решений о признании безнадежной к взысканию задолженности по платежам в городской бюджет</w:t>
      </w:r>
      <w:proofErr w:type="gramEnd"/>
      <w:r>
        <w:rPr>
          <w:rFonts w:ascii="Liberation Serif" w:eastAsia="Liberation Serif" w:hAnsi="Liberation Serif" w:cs="Liberation Serif"/>
          <w:color w:val="000000"/>
          <w:sz w:val="24"/>
          <w:szCs w:val="24"/>
        </w:rPr>
        <w:t xml:space="preserve"> в соответствии постановлением Правительства РФ от 06.05.2016 № 393 «Об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 </w:t>
      </w:r>
    </w:p>
    <w:p w:rsidR="007F2A03" w:rsidRDefault="00417943">
      <w:pPr>
        <w:ind w:firstLine="700"/>
        <w:jc w:val="both"/>
        <w:rPr>
          <w:color w:val="000000"/>
        </w:rPr>
      </w:pPr>
      <w:proofErr w:type="gramStart"/>
      <w:r>
        <w:rPr>
          <w:rFonts w:ascii="Liberation Serif" w:eastAsia="Liberation Serif" w:hAnsi="Liberation Serif" w:cs="Liberation Serif"/>
          <w:color w:val="000000"/>
          <w:sz w:val="24"/>
          <w:szCs w:val="24"/>
        </w:rPr>
        <w:t>- по администраторам доходов утверждены регламенты реализации полномочий администратора доходов бюджета по взысканию дебиторской задолженности по платежам в бюджет, пеням и штрафам по ним в соответствии с приказом Минфина России от 18.11.2022 № 172н «Об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 пеням и штрафам по ним».</w:t>
      </w:r>
      <w:proofErr w:type="gramEnd"/>
    </w:p>
    <w:p w:rsidR="007F2A03" w:rsidRDefault="00417943">
      <w:pPr>
        <w:ind w:firstLine="700"/>
        <w:jc w:val="both"/>
        <w:rPr>
          <w:color w:val="000000"/>
        </w:rPr>
      </w:pPr>
      <w:r>
        <w:rPr>
          <w:rFonts w:ascii="Liberation Serif" w:eastAsia="Liberation Serif" w:hAnsi="Liberation Serif" w:cs="Liberation Serif"/>
          <w:color w:val="000000"/>
          <w:sz w:val="24"/>
          <w:szCs w:val="24"/>
        </w:rPr>
        <w:t> </w:t>
      </w:r>
    </w:p>
    <w:p w:rsidR="007F2A03" w:rsidRDefault="00417943">
      <w:pPr>
        <w:ind w:firstLine="700"/>
        <w:jc w:val="both"/>
        <w:rPr>
          <w:color w:val="000000"/>
        </w:rPr>
      </w:pPr>
      <w:r>
        <w:rPr>
          <w:rFonts w:ascii="Liberation Serif" w:eastAsia="Liberation Serif" w:hAnsi="Liberation Serif" w:cs="Liberation Serif"/>
          <w:color w:val="000000"/>
          <w:sz w:val="24"/>
          <w:szCs w:val="24"/>
        </w:rPr>
        <w:lastRenderedPageBreak/>
        <w:t xml:space="preserve">В связи с исправлением ошибок прошлых лет в </w:t>
      </w:r>
      <w:proofErr w:type="spellStart"/>
      <w:r>
        <w:rPr>
          <w:rFonts w:ascii="Liberation Serif" w:eastAsia="Liberation Serif" w:hAnsi="Liberation Serif" w:cs="Liberation Serif"/>
          <w:color w:val="000000"/>
          <w:sz w:val="24"/>
          <w:szCs w:val="24"/>
        </w:rPr>
        <w:t>межотчетный</w:t>
      </w:r>
      <w:proofErr w:type="spellEnd"/>
      <w:r>
        <w:rPr>
          <w:rFonts w:ascii="Liberation Serif" w:eastAsia="Liberation Serif" w:hAnsi="Liberation Serif" w:cs="Liberation Serif"/>
          <w:color w:val="000000"/>
          <w:sz w:val="24"/>
          <w:szCs w:val="24"/>
        </w:rPr>
        <w:t xml:space="preserve"> период произведена корректировка остатков по аналитическим счетам синтетических счетов 1.104.00, 1.108.00, 1.205.00, 1.209.00, 1.302.00, 1.303.00, 1.401.30.  Информация отражена в </w:t>
      </w:r>
      <w:hyperlink r:id="rId12">
        <w:r>
          <w:rPr>
            <w:rStyle w:val="a4"/>
            <w:rFonts w:ascii="Liberation Serif" w:eastAsia="Liberation Serif" w:hAnsi="Liberation Serif" w:cs="Liberation Serif"/>
            <w:color w:val="000000"/>
            <w:sz w:val="24"/>
            <w:szCs w:val="24"/>
          </w:rPr>
          <w:t>Сведения</w:t>
        </w:r>
      </w:hyperlink>
      <w:r>
        <w:rPr>
          <w:rFonts w:ascii="Liberation Serif" w:eastAsia="Liberation Serif" w:hAnsi="Liberation Serif" w:cs="Liberation Serif"/>
          <w:color w:val="000000"/>
          <w:sz w:val="24"/>
          <w:szCs w:val="24"/>
        </w:rPr>
        <w:t>х об изменении остатков валюты баланса (ф. 0503173).</w:t>
      </w:r>
    </w:p>
    <w:p w:rsidR="007F2A03" w:rsidRDefault="00417943">
      <w:pPr>
        <w:ind w:firstLine="700"/>
        <w:jc w:val="both"/>
        <w:rPr>
          <w:color w:val="000000"/>
        </w:rPr>
      </w:pPr>
      <w:r>
        <w:rPr>
          <w:rFonts w:ascii="Liberation Serif" w:eastAsia="Liberation Serif" w:hAnsi="Liberation Serif" w:cs="Liberation Serif"/>
          <w:color w:val="FF0000"/>
          <w:sz w:val="24"/>
          <w:szCs w:val="24"/>
        </w:rPr>
        <w:t> </w:t>
      </w:r>
    </w:p>
    <w:p w:rsidR="007F2A03" w:rsidRDefault="00417943">
      <w:pPr>
        <w:ind w:firstLine="700"/>
        <w:jc w:val="both"/>
        <w:rPr>
          <w:color w:val="000000"/>
        </w:rPr>
      </w:pPr>
      <w:r>
        <w:rPr>
          <w:rFonts w:ascii="Liberation Serif" w:eastAsia="Liberation Serif" w:hAnsi="Liberation Serif" w:cs="Liberation Serif"/>
          <w:color w:val="000000"/>
          <w:sz w:val="24"/>
          <w:szCs w:val="24"/>
        </w:rPr>
        <w:t>Сведения об остатках денежных средств на счетах получателя бюджетных сре</w:t>
      </w:r>
      <w:proofErr w:type="gramStart"/>
      <w:r>
        <w:rPr>
          <w:rFonts w:ascii="Liberation Serif" w:eastAsia="Liberation Serif" w:hAnsi="Liberation Serif" w:cs="Liberation Serif"/>
          <w:color w:val="000000"/>
          <w:sz w:val="24"/>
          <w:szCs w:val="24"/>
        </w:rPr>
        <w:t>дств пр</w:t>
      </w:r>
      <w:proofErr w:type="gramEnd"/>
      <w:r>
        <w:rPr>
          <w:rFonts w:ascii="Liberation Serif" w:eastAsia="Liberation Serif" w:hAnsi="Liberation Serif" w:cs="Liberation Serif"/>
          <w:color w:val="000000"/>
          <w:sz w:val="24"/>
          <w:szCs w:val="24"/>
        </w:rPr>
        <w:t>едставлены в ф. 0503178 по  средствам во временном распоряжении. По состоянию на 01.01.2025 остаток денежных средств во временном распоряжении на лицевых счетах получателей бюджетных средств составляет 1 318 338,09 руб. – обеспечение исполнения муниципальных контрактов, задатки на участие в торгах по продаже муниципального имущества и земельных участков.</w:t>
      </w:r>
    </w:p>
    <w:p w:rsidR="007F2A03" w:rsidRDefault="00417943">
      <w:pPr>
        <w:ind w:firstLine="700"/>
        <w:jc w:val="both"/>
        <w:rPr>
          <w:color w:val="000000"/>
        </w:rPr>
      </w:pPr>
      <w:r>
        <w:rPr>
          <w:rFonts w:ascii="Liberation Serif" w:eastAsia="Liberation Serif" w:hAnsi="Liberation Serif" w:cs="Liberation Serif"/>
          <w:color w:val="FF0000"/>
          <w:sz w:val="24"/>
          <w:szCs w:val="24"/>
        </w:rPr>
        <w:t> </w:t>
      </w:r>
    </w:p>
    <w:p w:rsidR="007F2A03" w:rsidRDefault="00417943">
      <w:pPr>
        <w:ind w:firstLine="700"/>
        <w:jc w:val="both"/>
        <w:rPr>
          <w:color w:val="000000"/>
        </w:rPr>
      </w:pPr>
      <w:r>
        <w:rPr>
          <w:rFonts w:ascii="Liberation Serif" w:eastAsia="Liberation Serif" w:hAnsi="Liberation Serif" w:cs="Liberation Serif"/>
          <w:color w:val="000000"/>
          <w:sz w:val="24"/>
          <w:szCs w:val="24"/>
        </w:rPr>
        <w:t>В Справке по заключению счетов бюджетного учета отчетного финансового года (ф. 0503110):</w:t>
      </w:r>
    </w:p>
    <w:p w:rsidR="007F2A03" w:rsidRDefault="00417943">
      <w:pPr>
        <w:spacing w:before="240" w:after="240"/>
        <w:jc w:val="both"/>
        <w:rPr>
          <w:color w:val="000000"/>
        </w:rPr>
      </w:pPr>
      <w:r>
        <w:rPr>
          <w:rFonts w:ascii="DejaVu Sans" w:eastAsia="DejaVu Sans" w:hAnsi="DejaVu Sans" w:cs="DejaVu Sans"/>
          <w:color w:val="000000"/>
          <w:sz w:val="24"/>
          <w:szCs w:val="24"/>
          <w:shd w:val="clear" w:color="auto" w:fill="FFFFFF"/>
        </w:rPr>
        <w:t> Имеются отклонения в Справке по передачам НФА, ФА, ФО, которые требуют пояснений:</w:t>
      </w:r>
    </w:p>
    <w:p w:rsidR="007F2A03" w:rsidRDefault="00417943">
      <w:pPr>
        <w:spacing w:before="240" w:after="240"/>
        <w:jc w:val="both"/>
        <w:rPr>
          <w:color w:val="000000"/>
        </w:rPr>
      </w:pPr>
      <w:r>
        <w:rPr>
          <w:rFonts w:ascii="DejaVu Sans" w:eastAsia="DejaVu Sans" w:hAnsi="DejaVu Sans" w:cs="DejaVu Sans"/>
          <w:color w:val="000000"/>
          <w:sz w:val="24"/>
          <w:szCs w:val="24"/>
          <w:shd w:val="clear" w:color="auto" w:fill="FFFFFF"/>
        </w:rPr>
        <w:t>- 24 245 620 рублей 44 копейки. Передано безвозмездно в порядке расчетов между учреждениями одного уровня бюджета РФ - передана балансовая стоимость движимого имущества за минусом начисленной амортизации по реорганизованным учреждениям - МБУ «ЦОД г. Апатиты» ГРБС 901 (ранее МБУ «КХЭО г. Апатиты» ГРБС 006 к МКУ «УГХ г. Апатиты») ГРБС 901 (коммунальная техника).</w:t>
      </w:r>
    </w:p>
    <w:p w:rsidR="007F2A03" w:rsidRDefault="00417943">
      <w:pPr>
        <w:spacing w:before="240" w:after="240"/>
        <w:jc w:val="both"/>
        <w:rPr>
          <w:color w:val="000000"/>
        </w:rPr>
      </w:pPr>
      <w:r>
        <w:rPr>
          <w:rFonts w:ascii="DejaVu Sans" w:eastAsia="DejaVu Sans" w:hAnsi="DejaVu Sans" w:cs="DejaVu Sans"/>
          <w:color w:val="000000"/>
          <w:sz w:val="24"/>
          <w:szCs w:val="24"/>
          <w:shd w:val="clear" w:color="auto" w:fill="FFFFFF"/>
        </w:rPr>
        <w:t xml:space="preserve"> -94 081 045 рублей 91 копейка. </w:t>
      </w:r>
      <w:proofErr w:type="gramStart"/>
      <w:r>
        <w:rPr>
          <w:rFonts w:ascii="DejaVu Sans" w:eastAsia="DejaVu Sans" w:hAnsi="DejaVu Sans" w:cs="DejaVu Sans"/>
          <w:color w:val="000000"/>
          <w:sz w:val="24"/>
          <w:szCs w:val="24"/>
          <w:shd w:val="clear" w:color="auto" w:fill="FFFFFF"/>
        </w:rPr>
        <w:t>Передано безвозмездно в порядке расчетов между учреждениями одного уровня бюджета РФ - передана балансовая стоимость  имущества за минусом начисленной амортизации по реорганизованным учреждениям - МКУ «ЦБУ г. Апатиты»  ГРБС  001 к МБУ «ЦОД г. Апатиты» ГРБС 901 (ранее МБУ «КХЭО г. Апатиты» ГРБС 006  (здание по адресу Ленина, владение 1; гаражные боксы;</w:t>
      </w:r>
      <w:proofErr w:type="gramEnd"/>
      <w:r>
        <w:rPr>
          <w:rFonts w:ascii="DejaVu Sans" w:eastAsia="DejaVu Sans" w:hAnsi="DejaVu Sans" w:cs="DejaVu Sans"/>
          <w:color w:val="000000"/>
          <w:sz w:val="24"/>
          <w:szCs w:val="24"/>
          <w:shd w:val="clear" w:color="auto" w:fill="FFFFFF"/>
        </w:rPr>
        <w:t xml:space="preserve"> здание по адресу Дзержинского</w:t>
      </w:r>
      <w:proofErr w:type="gramStart"/>
      <w:r>
        <w:rPr>
          <w:rFonts w:ascii="DejaVu Sans" w:eastAsia="DejaVu Sans" w:hAnsi="DejaVu Sans" w:cs="DejaVu Sans"/>
          <w:color w:val="000000"/>
          <w:sz w:val="24"/>
          <w:szCs w:val="24"/>
          <w:shd w:val="clear" w:color="auto" w:fill="FFFFFF"/>
        </w:rPr>
        <w:t xml:space="preserve"> ,</w:t>
      </w:r>
      <w:proofErr w:type="gramEnd"/>
      <w:r>
        <w:rPr>
          <w:rFonts w:ascii="DejaVu Sans" w:eastAsia="DejaVu Sans" w:hAnsi="DejaVu Sans" w:cs="DejaVu Sans"/>
          <w:color w:val="000000"/>
          <w:sz w:val="24"/>
          <w:szCs w:val="24"/>
          <w:shd w:val="clear" w:color="auto" w:fill="FFFFFF"/>
        </w:rPr>
        <w:t xml:space="preserve"> владение 55; Благоустройство памятный знак воинам ВОВ).</w:t>
      </w:r>
    </w:p>
    <w:p w:rsidR="007F2A03" w:rsidRDefault="00417943">
      <w:pPr>
        <w:spacing w:before="240" w:after="240"/>
        <w:jc w:val="both"/>
        <w:rPr>
          <w:color w:val="000000"/>
        </w:rPr>
      </w:pPr>
      <w:r>
        <w:rPr>
          <w:rFonts w:ascii="DejaVu Sans" w:eastAsia="DejaVu Sans" w:hAnsi="DejaVu Sans" w:cs="DejaVu Sans"/>
          <w:color w:val="000000"/>
          <w:sz w:val="24"/>
          <w:szCs w:val="24"/>
          <w:shd w:val="clear" w:color="auto" w:fill="FFFFFF"/>
        </w:rPr>
        <w:t>- 234 164 рублей 59 копеек. Передано безвозмездно в порядке расчетов между учреждениями одного уровня бюджета РФ - переданы материальные запасы имущества казны по реорганизованным учреждениям - МКУ «ЦБУ г. Апатиты»  ГРБС  001 к МБУ «ЦОД г. Апатиты» ГРБС 901 (ранее МБУ «КХЭО г. Апатиты» ГРБС 006;</w:t>
      </w:r>
    </w:p>
    <w:p w:rsidR="007F2A03" w:rsidRDefault="00417943">
      <w:pPr>
        <w:spacing w:before="240" w:after="240"/>
        <w:jc w:val="both"/>
        <w:rPr>
          <w:color w:val="000000"/>
        </w:rPr>
      </w:pPr>
      <w:r>
        <w:rPr>
          <w:rFonts w:ascii="Liberation Serif" w:eastAsia="Liberation Serif" w:hAnsi="Liberation Serif" w:cs="Liberation Serif"/>
          <w:color w:val="000000"/>
          <w:sz w:val="24"/>
          <w:szCs w:val="24"/>
        </w:rPr>
        <w:t> </w:t>
      </w:r>
      <w:r>
        <w:rPr>
          <w:rFonts w:ascii="Liberation Serif" w:eastAsia="Liberation Serif" w:hAnsi="Liberation Serif" w:cs="Liberation Serif"/>
          <w:color w:val="000000"/>
          <w:sz w:val="24"/>
          <w:szCs w:val="24"/>
          <w:shd w:val="clear" w:color="auto" w:fill="FFFFFF"/>
        </w:rPr>
        <w:t>- 532 823 рублей 10 копеек. Передано безвозмездно в порядке расчетов между учреждениями одного уровня бюджета РФ - передана балансовая стоимость недвижимого имущества за минусом начисленной амортизации по реорганизованным учреждениям (инв. №:0001020006, Здание (часть на 1-м этаже)</w:t>
      </w:r>
      <w:proofErr w:type="gramStart"/>
      <w:r>
        <w:rPr>
          <w:rFonts w:ascii="Liberation Serif" w:eastAsia="Liberation Serif" w:hAnsi="Liberation Serif" w:cs="Liberation Serif"/>
          <w:color w:val="000000"/>
          <w:sz w:val="24"/>
          <w:szCs w:val="24"/>
          <w:shd w:val="clear" w:color="auto" w:fill="FFFFFF"/>
        </w:rPr>
        <w:t xml:space="preserve"> ,</w:t>
      </w:r>
      <w:proofErr w:type="gramEnd"/>
      <w:r>
        <w:rPr>
          <w:rFonts w:ascii="Liberation Serif" w:eastAsia="Liberation Serif" w:hAnsi="Liberation Serif" w:cs="Liberation Serif"/>
          <w:color w:val="000000"/>
          <w:sz w:val="24"/>
          <w:szCs w:val="24"/>
          <w:shd w:val="clear" w:color="auto" w:fill="FFFFFF"/>
        </w:rPr>
        <w:t xml:space="preserve"> ул. Космонавтов, 13) МБУ «ЦБ </w:t>
      </w:r>
      <w:proofErr w:type="spellStart"/>
      <w:r>
        <w:rPr>
          <w:rFonts w:ascii="Liberation Serif" w:eastAsia="Liberation Serif" w:hAnsi="Liberation Serif" w:cs="Liberation Serif"/>
          <w:color w:val="000000"/>
          <w:sz w:val="24"/>
          <w:szCs w:val="24"/>
          <w:shd w:val="clear" w:color="auto" w:fill="FFFFFF"/>
        </w:rPr>
        <w:t>ОКиДМ</w:t>
      </w:r>
      <w:proofErr w:type="spellEnd"/>
      <w:r>
        <w:rPr>
          <w:rFonts w:ascii="Liberation Serif" w:eastAsia="Liberation Serif" w:hAnsi="Liberation Serif" w:cs="Liberation Serif"/>
          <w:color w:val="000000"/>
          <w:sz w:val="24"/>
          <w:szCs w:val="24"/>
          <w:shd w:val="clear" w:color="auto" w:fill="FFFFFF"/>
        </w:rPr>
        <w:t xml:space="preserve"> г. Апатиты» ГРБС 007 к МБУ «ЦОД г. Апатиты» ГРБС</w:t>
      </w: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shd w:val="clear" w:color="auto" w:fill="FFFFFF"/>
        </w:rPr>
        <w:t>901 (ранее МБУ «КХЭО г. Апатиты» ГРБС 006);</w:t>
      </w:r>
    </w:p>
    <w:p w:rsidR="007F2A03" w:rsidRDefault="00417943">
      <w:pPr>
        <w:spacing w:before="240" w:after="240"/>
        <w:jc w:val="both"/>
        <w:rPr>
          <w:color w:val="000000"/>
        </w:rPr>
      </w:pPr>
      <w:r>
        <w:rPr>
          <w:rFonts w:ascii="Liberation Serif" w:eastAsia="Liberation Serif" w:hAnsi="Liberation Serif" w:cs="Liberation Serif"/>
          <w:color w:val="000000"/>
          <w:sz w:val="24"/>
          <w:szCs w:val="24"/>
        </w:rPr>
        <w:t> В Отчете об исполнении бюджета (ф.0503117)</w:t>
      </w:r>
    </w:p>
    <w:p w:rsidR="007F2A03" w:rsidRDefault="00417943">
      <w:pPr>
        <w:rPr>
          <w:color w:val="000000"/>
        </w:rPr>
      </w:pPr>
      <w:r>
        <w:rPr>
          <w:rFonts w:ascii="Liberation Serif" w:eastAsia="Liberation Serif" w:hAnsi="Liberation Serif" w:cs="Liberation Serif"/>
          <w:color w:val="000000"/>
          <w:sz w:val="24"/>
          <w:szCs w:val="24"/>
          <w:shd w:val="clear" w:color="auto" w:fill="FFFF00"/>
        </w:rPr>
        <w:lastRenderedPageBreak/>
        <w:t> </w:t>
      </w:r>
    </w:p>
    <w:tbl>
      <w:tblPr>
        <w:tblW w:w="0" w:type="auto"/>
        <w:tblInd w:w="108" w:type="dxa"/>
        <w:tblBorders>
          <w:top w:val="nil"/>
          <w:left w:val="nil"/>
          <w:bottom w:val="nil"/>
          <w:right w:val="nil"/>
        </w:tblBorders>
        <w:tblCellMar>
          <w:left w:w="0" w:type="dxa"/>
          <w:right w:w="0" w:type="dxa"/>
        </w:tblCellMar>
        <w:tblLook w:val="04A0" w:firstRow="1" w:lastRow="0" w:firstColumn="1" w:lastColumn="0" w:noHBand="0" w:noVBand="1"/>
      </w:tblPr>
      <w:tblGrid>
        <w:gridCol w:w="1701"/>
        <w:gridCol w:w="2694"/>
        <w:gridCol w:w="5271"/>
      </w:tblGrid>
      <w:tr w:rsidR="007F2A03">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rsidR="007F2A03" w:rsidRDefault="00417943">
            <w:pPr>
              <w:rPr>
                <w:color w:val="000000"/>
              </w:rPr>
            </w:pPr>
            <w:r>
              <w:rPr>
                <w:rFonts w:ascii="Liberation Serif" w:eastAsia="Liberation Serif" w:hAnsi="Liberation Serif" w:cs="Liberation Serif"/>
                <w:color w:val="000000"/>
                <w:sz w:val="24"/>
                <w:szCs w:val="24"/>
              </w:rPr>
              <w:t>Сумма расхождения</w:t>
            </w:r>
          </w:p>
        </w:tc>
        <w:tc>
          <w:tcPr>
            <w:tcW w:w="2694"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7F2A03" w:rsidRDefault="00417943">
            <w:pPr>
              <w:rPr>
                <w:color w:val="000000"/>
              </w:rPr>
            </w:pPr>
            <w:r>
              <w:rPr>
                <w:rFonts w:ascii="Liberation Serif" w:eastAsia="Liberation Serif" w:hAnsi="Liberation Serif" w:cs="Liberation Serif"/>
                <w:color w:val="000000"/>
                <w:sz w:val="24"/>
                <w:szCs w:val="24"/>
              </w:rPr>
              <w:t>Формы</w:t>
            </w:r>
          </w:p>
        </w:tc>
        <w:tc>
          <w:tcPr>
            <w:tcW w:w="5271"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7F2A03" w:rsidRDefault="00417943">
            <w:pPr>
              <w:rPr>
                <w:color w:val="000000"/>
              </w:rPr>
            </w:pPr>
            <w:r>
              <w:rPr>
                <w:rFonts w:ascii="Liberation Serif" w:eastAsia="Liberation Serif" w:hAnsi="Liberation Serif" w:cs="Liberation Serif"/>
                <w:color w:val="000000"/>
                <w:sz w:val="24"/>
                <w:szCs w:val="24"/>
              </w:rPr>
              <w:t>Причина расхождения</w:t>
            </w:r>
          </w:p>
        </w:tc>
      </w:tr>
      <w:tr w:rsidR="007F2A03">
        <w:tc>
          <w:tcPr>
            <w:tcW w:w="1701"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7F2A03" w:rsidRDefault="00417943">
            <w:pPr>
              <w:rPr>
                <w:color w:val="000000"/>
              </w:rPr>
            </w:pPr>
            <w:r>
              <w:rPr>
                <w:rFonts w:ascii="Liberation Serif" w:eastAsia="Liberation Serif" w:hAnsi="Liberation Serif" w:cs="Liberation Serif"/>
                <w:color w:val="000000"/>
                <w:sz w:val="24"/>
                <w:szCs w:val="24"/>
              </w:rPr>
              <w:t>7 466 177,78</w:t>
            </w:r>
          </w:p>
        </w:tc>
        <w:tc>
          <w:tcPr>
            <w:tcW w:w="2694" w:type="dxa"/>
            <w:vMerge w:val="restart"/>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rPr>
                <w:color w:val="000000"/>
              </w:rPr>
            </w:pPr>
            <w:r>
              <w:rPr>
                <w:rFonts w:ascii="Liberation Serif" w:eastAsia="Liberation Serif" w:hAnsi="Liberation Serif" w:cs="Liberation Serif"/>
                <w:color w:val="000000"/>
                <w:sz w:val="24"/>
                <w:szCs w:val="24"/>
              </w:rPr>
              <w:t>0503117, 0503387, 0503127  (показатели по строкам 00801, 00802, 00803 графы 25,26 и 47,48)</w:t>
            </w:r>
          </w:p>
        </w:tc>
        <w:tc>
          <w:tcPr>
            <w:tcW w:w="5271" w:type="dxa"/>
            <w:vMerge w:val="restart"/>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rPr>
                <w:color w:val="000000"/>
              </w:rPr>
            </w:pPr>
            <w:r>
              <w:rPr>
                <w:rFonts w:ascii="Liberation Serif" w:eastAsia="Liberation Serif" w:hAnsi="Liberation Serif" w:cs="Liberation Serif"/>
                <w:color w:val="000000"/>
                <w:sz w:val="24"/>
                <w:szCs w:val="24"/>
              </w:rPr>
              <w:t>Сумма расходов на осуществление первичного воинского учета на территориях, где отсутствуют военные комиссариаты (письмо Минфина России от 27.05.2016 № 06-02-11/30516)</w:t>
            </w:r>
          </w:p>
        </w:tc>
      </w:tr>
      <w:tr w:rsidR="007F2A03">
        <w:tc>
          <w:tcPr>
            <w:tcW w:w="1701"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7F2A03" w:rsidRDefault="00417943">
            <w:pPr>
              <w:ind w:left="100"/>
              <w:jc w:val="center"/>
              <w:rPr>
                <w:color w:val="000000"/>
              </w:rPr>
            </w:pPr>
            <w:r>
              <w:rPr>
                <w:rFonts w:ascii="Liberation Serif" w:eastAsia="Liberation Serif" w:hAnsi="Liberation Serif" w:cs="Liberation Serif"/>
                <w:color w:val="000000"/>
                <w:sz w:val="24"/>
                <w:szCs w:val="24"/>
              </w:rPr>
              <w:t>7 460 196,41</w:t>
            </w:r>
          </w:p>
        </w:tc>
        <w:tc>
          <w:tcPr>
            <w:tcW w:w="2694" w:type="dxa"/>
            <w:vMerge/>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7F2A03"/>
        </w:tc>
        <w:tc>
          <w:tcPr>
            <w:tcW w:w="5271" w:type="dxa"/>
            <w:vMerge/>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7F2A03">
            <w:pPr>
              <w:rPr>
                <w:color w:val="000000"/>
              </w:rPr>
            </w:pPr>
          </w:p>
        </w:tc>
      </w:tr>
      <w:tr w:rsidR="007F2A03">
        <w:tc>
          <w:tcPr>
            <w:tcW w:w="1701"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7F2A03" w:rsidRDefault="00417943">
            <w:pPr>
              <w:ind w:left="100"/>
              <w:jc w:val="center"/>
              <w:rPr>
                <w:color w:val="000000"/>
              </w:rPr>
            </w:pPr>
            <w:r>
              <w:rPr>
                <w:rFonts w:ascii="Liberation Serif" w:eastAsia="Liberation Serif" w:hAnsi="Liberation Serif" w:cs="Liberation Serif"/>
                <w:color w:val="000000"/>
                <w:sz w:val="24"/>
                <w:szCs w:val="24"/>
              </w:rPr>
              <w:t>77 062,30</w:t>
            </w:r>
          </w:p>
        </w:tc>
        <w:tc>
          <w:tcPr>
            <w:tcW w:w="2694" w:type="dxa"/>
            <w:vMerge/>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7F2A03"/>
        </w:tc>
        <w:tc>
          <w:tcPr>
            <w:tcW w:w="5271" w:type="dxa"/>
            <w:vMerge/>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7F2A03">
            <w:pPr>
              <w:rPr>
                <w:color w:val="000000"/>
              </w:rPr>
            </w:pPr>
          </w:p>
        </w:tc>
      </w:tr>
      <w:tr w:rsidR="007F2A03">
        <w:tc>
          <w:tcPr>
            <w:tcW w:w="1701"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7F2A03" w:rsidRDefault="00417943">
            <w:pPr>
              <w:ind w:left="100"/>
              <w:rPr>
                <w:color w:val="000000"/>
              </w:rPr>
            </w:pPr>
            <w:r>
              <w:rPr>
                <w:rFonts w:ascii="Liberation Serif" w:eastAsia="Liberation Serif" w:hAnsi="Liberation Serif" w:cs="Liberation Serif"/>
                <w:color w:val="000000"/>
                <w:sz w:val="24"/>
                <w:szCs w:val="24"/>
              </w:rPr>
              <w:t>77 062,30</w:t>
            </w:r>
          </w:p>
        </w:tc>
        <w:tc>
          <w:tcPr>
            <w:tcW w:w="2694" w:type="dxa"/>
            <w:vMerge/>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7F2A03"/>
        </w:tc>
        <w:tc>
          <w:tcPr>
            <w:tcW w:w="5271" w:type="dxa"/>
            <w:vMerge/>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7F2A03">
            <w:pPr>
              <w:rPr>
                <w:color w:val="000000"/>
              </w:rPr>
            </w:pPr>
          </w:p>
        </w:tc>
      </w:tr>
      <w:tr w:rsidR="007F2A03">
        <w:tc>
          <w:tcPr>
            <w:tcW w:w="1701"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7F2A03" w:rsidRDefault="00417943">
            <w:pPr>
              <w:ind w:left="100"/>
              <w:jc w:val="center"/>
              <w:rPr>
                <w:color w:val="000000"/>
              </w:rPr>
            </w:pPr>
            <w:r>
              <w:rPr>
                <w:rFonts w:ascii="Liberation Serif" w:eastAsia="Liberation Serif" w:hAnsi="Liberation Serif" w:cs="Liberation Serif"/>
                <w:color w:val="000000"/>
                <w:sz w:val="24"/>
                <w:szCs w:val="24"/>
              </w:rPr>
              <w:t>2 242 705,69</w:t>
            </w:r>
          </w:p>
        </w:tc>
        <w:tc>
          <w:tcPr>
            <w:tcW w:w="2694" w:type="dxa"/>
            <w:vMerge/>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7F2A03"/>
        </w:tc>
        <w:tc>
          <w:tcPr>
            <w:tcW w:w="5271" w:type="dxa"/>
            <w:vMerge/>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7F2A03">
            <w:pPr>
              <w:rPr>
                <w:color w:val="000000"/>
              </w:rPr>
            </w:pPr>
          </w:p>
        </w:tc>
      </w:tr>
      <w:tr w:rsidR="007F2A03">
        <w:tc>
          <w:tcPr>
            <w:tcW w:w="1701"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7F2A03" w:rsidRDefault="00417943">
            <w:pPr>
              <w:ind w:left="100"/>
              <w:jc w:val="center"/>
              <w:rPr>
                <w:color w:val="000000"/>
              </w:rPr>
            </w:pPr>
            <w:r>
              <w:rPr>
                <w:rFonts w:ascii="Liberation Serif" w:eastAsia="Liberation Serif" w:hAnsi="Liberation Serif" w:cs="Liberation Serif"/>
                <w:color w:val="000000"/>
                <w:sz w:val="24"/>
                <w:szCs w:val="24"/>
              </w:rPr>
              <w:t>2 226 916,24</w:t>
            </w:r>
          </w:p>
        </w:tc>
        <w:tc>
          <w:tcPr>
            <w:tcW w:w="2694" w:type="dxa"/>
            <w:vMerge/>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7F2A03"/>
        </w:tc>
        <w:tc>
          <w:tcPr>
            <w:tcW w:w="5271" w:type="dxa"/>
            <w:vMerge/>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7F2A03">
            <w:pPr>
              <w:rPr>
                <w:color w:val="000000"/>
              </w:rPr>
            </w:pPr>
          </w:p>
        </w:tc>
      </w:tr>
    </w:tbl>
    <w:p w:rsidR="007F2A03" w:rsidRDefault="00417943">
      <w:pPr>
        <w:ind w:firstLine="700"/>
        <w:jc w:val="both"/>
        <w:rPr>
          <w:color w:val="000000"/>
        </w:rPr>
      </w:pPr>
      <w:r>
        <w:rPr>
          <w:rFonts w:ascii="Liberation Serif" w:eastAsia="Liberation Serif" w:hAnsi="Liberation Serif" w:cs="Liberation Serif"/>
          <w:color w:val="000000"/>
          <w:sz w:val="24"/>
          <w:szCs w:val="24"/>
        </w:rPr>
        <w:t xml:space="preserve">  </w:t>
      </w:r>
    </w:p>
    <w:p w:rsidR="007F2A03" w:rsidRDefault="00417943">
      <w:pPr>
        <w:ind w:firstLine="700"/>
        <w:jc w:val="both"/>
        <w:rPr>
          <w:color w:val="000000"/>
        </w:rPr>
      </w:pPr>
      <w:r>
        <w:rPr>
          <w:rFonts w:ascii="Liberation Serif" w:eastAsia="Liberation Serif" w:hAnsi="Liberation Serif" w:cs="Liberation Serif"/>
          <w:color w:val="000000"/>
          <w:sz w:val="24"/>
          <w:szCs w:val="24"/>
        </w:rPr>
        <w:t xml:space="preserve">В формах 0503117, 0503123, 0503127 при осуществлении </w:t>
      </w:r>
      <w:proofErr w:type="spellStart"/>
      <w:r>
        <w:rPr>
          <w:rFonts w:ascii="Liberation Serif" w:eastAsia="Liberation Serif" w:hAnsi="Liberation Serif" w:cs="Liberation Serif"/>
          <w:color w:val="000000"/>
          <w:sz w:val="24"/>
          <w:szCs w:val="24"/>
        </w:rPr>
        <w:t>внутридокументного</w:t>
      </w:r>
      <w:proofErr w:type="spellEnd"/>
      <w:r>
        <w:rPr>
          <w:rFonts w:ascii="Liberation Serif" w:eastAsia="Liberation Serif" w:hAnsi="Liberation Serif" w:cs="Liberation Serif"/>
          <w:color w:val="000000"/>
          <w:sz w:val="24"/>
          <w:szCs w:val="24"/>
        </w:rPr>
        <w:t xml:space="preserve"> контроля выявлены коды, не соответствующие перечню допустимых соответствий Раздела, подраздела Виду расходов (далее - Перечень), а именно:</w:t>
      </w:r>
    </w:p>
    <w:p w:rsidR="007F2A03" w:rsidRDefault="00417943">
      <w:pPr>
        <w:ind w:firstLine="700"/>
        <w:jc w:val="both"/>
        <w:rPr>
          <w:color w:val="000000"/>
        </w:rPr>
      </w:pPr>
      <w:r>
        <w:rPr>
          <w:rFonts w:ascii="Liberation Serif" w:eastAsia="Liberation Serif" w:hAnsi="Liberation Serif" w:cs="Liberation Serif"/>
          <w:color w:val="000000"/>
          <w:sz w:val="24"/>
          <w:szCs w:val="24"/>
        </w:rPr>
        <w:t>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4926"/>
        <w:gridCol w:w="4927"/>
      </w:tblGrid>
      <w:tr w:rsidR="007F2A03">
        <w:tc>
          <w:tcPr>
            <w:tcW w:w="49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rsidR="007F2A03" w:rsidRDefault="00417943">
            <w:pPr>
              <w:ind w:firstLine="700"/>
              <w:jc w:val="both"/>
              <w:rPr>
                <w:color w:val="000000"/>
              </w:rPr>
            </w:pPr>
            <w:r>
              <w:rPr>
                <w:rFonts w:ascii="Liberation Serif" w:eastAsia="Liberation Serif" w:hAnsi="Liberation Serif" w:cs="Liberation Serif"/>
                <w:color w:val="000000"/>
                <w:sz w:val="24"/>
                <w:szCs w:val="24"/>
              </w:rPr>
              <w:t>Раздел, подраздел</w:t>
            </w:r>
          </w:p>
        </w:tc>
        <w:tc>
          <w:tcPr>
            <w:tcW w:w="4927"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7F2A03" w:rsidRDefault="00417943">
            <w:pPr>
              <w:ind w:firstLine="700"/>
              <w:jc w:val="both"/>
              <w:rPr>
                <w:color w:val="000000"/>
              </w:rPr>
            </w:pPr>
            <w:r>
              <w:rPr>
                <w:rFonts w:ascii="Liberation Serif" w:eastAsia="Liberation Serif" w:hAnsi="Liberation Serif" w:cs="Liberation Serif"/>
                <w:color w:val="000000"/>
                <w:sz w:val="24"/>
                <w:szCs w:val="24"/>
              </w:rPr>
              <w:t>Вид расходов</w:t>
            </w:r>
          </w:p>
        </w:tc>
      </w:tr>
      <w:tr w:rsidR="007F2A03">
        <w:tc>
          <w:tcPr>
            <w:tcW w:w="4926"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7F2A03" w:rsidRDefault="00417943">
            <w:pPr>
              <w:ind w:firstLine="700"/>
              <w:jc w:val="both"/>
              <w:rPr>
                <w:color w:val="000000"/>
              </w:rPr>
            </w:pPr>
            <w:r>
              <w:rPr>
                <w:rFonts w:ascii="Liberation Serif" w:eastAsia="Liberation Serif" w:hAnsi="Liberation Serif" w:cs="Liberation Serif"/>
                <w:color w:val="000000"/>
                <w:sz w:val="24"/>
                <w:szCs w:val="24"/>
              </w:rPr>
              <w:t>1004</w:t>
            </w:r>
          </w:p>
        </w:tc>
        <w:tc>
          <w:tcPr>
            <w:tcW w:w="4927"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ind w:firstLine="700"/>
              <w:jc w:val="both"/>
              <w:rPr>
                <w:color w:val="000000"/>
              </w:rPr>
            </w:pPr>
            <w:r>
              <w:rPr>
                <w:rFonts w:ascii="Liberation Serif" w:eastAsia="Liberation Serif" w:hAnsi="Liberation Serif" w:cs="Liberation Serif"/>
                <w:color w:val="000000"/>
                <w:sz w:val="24"/>
                <w:szCs w:val="24"/>
              </w:rPr>
              <w:t>121</w:t>
            </w:r>
          </w:p>
        </w:tc>
      </w:tr>
      <w:tr w:rsidR="007F2A03">
        <w:tc>
          <w:tcPr>
            <w:tcW w:w="4926"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7F2A03" w:rsidRDefault="00417943">
            <w:pPr>
              <w:ind w:firstLine="700"/>
              <w:jc w:val="both"/>
              <w:rPr>
                <w:color w:val="000000"/>
              </w:rPr>
            </w:pPr>
            <w:r>
              <w:rPr>
                <w:rFonts w:ascii="Liberation Serif" w:eastAsia="Liberation Serif" w:hAnsi="Liberation Serif" w:cs="Liberation Serif"/>
                <w:color w:val="000000"/>
                <w:sz w:val="24"/>
                <w:szCs w:val="24"/>
              </w:rPr>
              <w:t>1004</w:t>
            </w:r>
          </w:p>
        </w:tc>
        <w:tc>
          <w:tcPr>
            <w:tcW w:w="4927" w:type="dxa"/>
            <w:tcBorders>
              <w:top w:val="nil"/>
              <w:left w:val="nil"/>
              <w:bottom w:val="single" w:sz="8" w:space="0" w:color="000000"/>
              <w:right w:val="single" w:sz="8" w:space="0" w:color="000000"/>
            </w:tcBorders>
            <w:tcMar>
              <w:top w:w="0" w:type="dxa"/>
              <w:left w:w="0" w:type="dxa"/>
              <w:bottom w:w="0" w:type="dxa"/>
              <w:right w:w="108" w:type="dxa"/>
            </w:tcMar>
            <w:hideMark/>
          </w:tcPr>
          <w:p w:rsidR="007F2A03" w:rsidRDefault="00417943">
            <w:pPr>
              <w:ind w:firstLine="700"/>
              <w:jc w:val="both"/>
              <w:rPr>
                <w:color w:val="000000"/>
              </w:rPr>
            </w:pPr>
            <w:r>
              <w:rPr>
                <w:rFonts w:ascii="Liberation Serif" w:eastAsia="Liberation Serif" w:hAnsi="Liberation Serif" w:cs="Liberation Serif"/>
                <w:color w:val="000000"/>
                <w:sz w:val="24"/>
                <w:szCs w:val="24"/>
              </w:rPr>
              <w:t>129</w:t>
            </w:r>
          </w:p>
        </w:tc>
      </w:tr>
    </w:tbl>
    <w:p w:rsidR="007F2A03" w:rsidRDefault="00417943">
      <w:pPr>
        <w:ind w:firstLine="700"/>
        <w:jc w:val="both"/>
        <w:rPr>
          <w:color w:val="000000"/>
        </w:rPr>
      </w:pPr>
      <w:r>
        <w:rPr>
          <w:rFonts w:ascii="Liberation Serif" w:eastAsia="Liberation Serif" w:hAnsi="Liberation Serif" w:cs="Liberation Serif"/>
          <w:color w:val="000000"/>
          <w:sz w:val="24"/>
          <w:szCs w:val="24"/>
        </w:rPr>
        <w:t xml:space="preserve">  </w:t>
      </w:r>
    </w:p>
    <w:p w:rsidR="007F2A03" w:rsidRDefault="00417943">
      <w:pPr>
        <w:ind w:firstLine="700"/>
        <w:jc w:val="both"/>
        <w:rPr>
          <w:color w:val="000000"/>
        </w:rPr>
      </w:pPr>
      <w:r>
        <w:rPr>
          <w:rFonts w:ascii="Liberation Serif" w:eastAsia="Liberation Serif" w:hAnsi="Liberation Serif" w:cs="Liberation Serif"/>
          <w:color w:val="000000"/>
          <w:sz w:val="24"/>
          <w:szCs w:val="24"/>
        </w:rPr>
        <w:t xml:space="preserve">По данным кодам произведены кассовые выплаты на содержание органов местного самоуправления по переданным полномочиям, финансируемым за счет средств субвенций </w:t>
      </w:r>
      <w:proofErr w:type="gramStart"/>
      <w:r>
        <w:rPr>
          <w:rFonts w:ascii="Liberation Serif" w:eastAsia="Liberation Serif" w:hAnsi="Liberation Serif" w:cs="Liberation Serif"/>
          <w:color w:val="000000"/>
          <w:sz w:val="24"/>
          <w:szCs w:val="24"/>
        </w:rPr>
        <w:t>на</w:t>
      </w:r>
      <w:proofErr w:type="gramEnd"/>
      <w:r>
        <w:rPr>
          <w:rFonts w:ascii="Liberation Serif" w:eastAsia="Liberation Serif" w:hAnsi="Liberation Serif" w:cs="Liberation Serif"/>
          <w:color w:val="000000"/>
          <w:sz w:val="24"/>
          <w:szCs w:val="24"/>
        </w:rPr>
        <w:t>:</w:t>
      </w:r>
    </w:p>
    <w:p w:rsidR="007F2A03" w:rsidRDefault="00417943">
      <w:pPr>
        <w:ind w:firstLine="700"/>
        <w:jc w:val="both"/>
        <w:rPr>
          <w:color w:val="000000"/>
        </w:rPr>
      </w:pPr>
      <w:r>
        <w:rPr>
          <w:rFonts w:ascii="Liberation Serif" w:eastAsia="Liberation Serif" w:hAnsi="Liberation Serif" w:cs="Liberation Serif"/>
          <w:color w:val="000000"/>
          <w:sz w:val="24"/>
          <w:szCs w:val="24"/>
        </w:rPr>
        <w:t>реализацию Закона Мурманской области «О комиссиях по делам несовершеннолетних и защите их прав в Мурманской области»;</w:t>
      </w:r>
    </w:p>
    <w:p w:rsidR="007F2A03" w:rsidRDefault="00417943">
      <w:pPr>
        <w:ind w:firstLine="700"/>
        <w:jc w:val="both"/>
        <w:rPr>
          <w:color w:val="000000"/>
        </w:rPr>
      </w:pPr>
      <w:r>
        <w:rPr>
          <w:rFonts w:ascii="Liberation Serif" w:eastAsia="Liberation Serif" w:hAnsi="Liberation Serif" w:cs="Liberation Serif"/>
          <w:color w:val="000000"/>
          <w:sz w:val="24"/>
          <w:szCs w:val="24"/>
        </w:rPr>
        <w:t>реализацию Закона Мурманской области «О наделении органов местного самоуправления муниципальных образований со статусом городского округа и муниципального района отдельными государственными полномочиями по опеке и попечительству в отношении совершеннолетних граждан»;</w:t>
      </w:r>
    </w:p>
    <w:p w:rsidR="007F2A03" w:rsidRDefault="00417943">
      <w:pPr>
        <w:ind w:firstLine="700"/>
        <w:jc w:val="both"/>
        <w:rPr>
          <w:color w:val="000000"/>
        </w:rPr>
      </w:pPr>
      <w:r>
        <w:rPr>
          <w:rFonts w:ascii="Liberation Serif" w:eastAsia="Liberation Serif" w:hAnsi="Liberation Serif" w:cs="Liberation Serif"/>
          <w:color w:val="000000"/>
          <w:sz w:val="24"/>
          <w:szCs w:val="24"/>
        </w:rPr>
        <w:t>реализацию Закона Мурманской области «О наделении органов местного самоуправления муниципальных образований со статусом городского округа и муниципального района отдельными государственными полномочиями по опеке и попечительству в отношении несовершеннолетних».</w:t>
      </w:r>
    </w:p>
    <w:p w:rsidR="007F2A03" w:rsidRDefault="00417943">
      <w:pPr>
        <w:ind w:firstLine="700"/>
        <w:jc w:val="both"/>
        <w:rPr>
          <w:color w:val="000000"/>
        </w:rPr>
      </w:pPr>
      <w:r>
        <w:rPr>
          <w:rFonts w:ascii="Liberation Serif" w:eastAsia="Liberation Serif" w:hAnsi="Liberation Serif" w:cs="Liberation Serif"/>
          <w:color w:val="FF0000"/>
          <w:sz w:val="24"/>
          <w:szCs w:val="24"/>
        </w:rPr>
        <w:t> </w:t>
      </w:r>
    </w:p>
    <w:p w:rsidR="007F2A03" w:rsidRDefault="00417943">
      <w:pPr>
        <w:ind w:firstLine="700"/>
        <w:jc w:val="both"/>
        <w:rPr>
          <w:color w:val="000000"/>
        </w:rPr>
      </w:pPr>
      <w:r>
        <w:rPr>
          <w:rFonts w:ascii="Liberation Serif" w:eastAsia="Liberation Serif" w:hAnsi="Liberation Serif" w:cs="Liberation Serif"/>
          <w:color w:val="000000"/>
          <w:sz w:val="24"/>
          <w:szCs w:val="24"/>
        </w:rPr>
        <w:t>В Отчете о движении денежных средств (ф.0503123):</w:t>
      </w:r>
    </w:p>
    <w:p w:rsidR="007F2A03" w:rsidRDefault="00417943">
      <w:pPr>
        <w:ind w:firstLine="700"/>
        <w:jc w:val="both"/>
        <w:rPr>
          <w:color w:val="000000"/>
        </w:rPr>
      </w:pPr>
      <w:r>
        <w:rPr>
          <w:rFonts w:ascii="Liberation Serif" w:eastAsia="Liberation Serif" w:hAnsi="Liberation Serif" w:cs="Liberation Serif"/>
          <w:color w:val="FF0000"/>
          <w:sz w:val="24"/>
          <w:szCs w:val="24"/>
        </w:rPr>
        <w:t> </w:t>
      </w:r>
    </w:p>
    <w:p w:rsidR="007F2A03" w:rsidRDefault="00417943">
      <w:pPr>
        <w:rPr>
          <w:color w:val="000000"/>
        </w:rPr>
      </w:pPr>
      <w:r>
        <w:rPr>
          <w:rFonts w:ascii="DejaVu Sans" w:eastAsia="DejaVu Sans" w:hAnsi="DejaVu Sans" w:cs="DejaVu Sans"/>
          <w:b/>
          <w:color w:val="000000"/>
          <w:sz w:val="20"/>
          <w:szCs w:val="20"/>
          <w:shd w:val="clear" w:color="auto" w:fill="FFFFFF"/>
        </w:rPr>
        <w:t>правило №ФК-45.8(3)</w:t>
      </w:r>
      <w:r>
        <w:rPr>
          <w:rFonts w:ascii="Liberation Serif" w:eastAsia="Liberation Serif" w:hAnsi="Liberation Serif" w:cs="Liberation Serif"/>
          <w:color w:val="000000"/>
          <w:sz w:val="24"/>
        </w:rPr>
        <w:br/>
      </w:r>
      <w:r>
        <w:rPr>
          <w:rFonts w:ascii="Liberation Serif" w:eastAsia="Liberation Serif" w:hAnsi="Liberation Serif" w:cs="Liberation Serif"/>
          <w:color w:val="000000"/>
          <w:sz w:val="24"/>
          <w:szCs w:val="24"/>
        </w:rPr>
        <w:t>0503123G т</w:t>
      </w:r>
      <w:proofErr w:type="gramStart"/>
      <w:r>
        <w:rPr>
          <w:rFonts w:ascii="Liberation Serif" w:eastAsia="Liberation Serif" w:hAnsi="Liberation Serif" w:cs="Liberation Serif"/>
          <w:color w:val="000000"/>
          <w:sz w:val="24"/>
          <w:szCs w:val="24"/>
        </w:rPr>
        <w:t>1</w:t>
      </w:r>
      <w:proofErr w:type="gramEnd"/>
      <w:r>
        <w:rPr>
          <w:rFonts w:ascii="Liberation Serif" w:eastAsia="Liberation Serif" w:hAnsi="Liberation Serif" w:cs="Liberation Serif"/>
          <w:color w:val="000000"/>
          <w:sz w:val="24"/>
          <w:szCs w:val="24"/>
        </w:rPr>
        <w:t xml:space="preserve"> гр4 стр2600+0503123G т1 гр4 стр3000 = 0503127G т2 гр6 (Без промежуточных итогов)+0503127G т2 гр7 (Без промежуточных итогов)</w:t>
      </w:r>
      <w:r>
        <w:rPr>
          <w:rFonts w:ascii="Liberation Serif" w:eastAsia="Liberation Serif" w:hAnsi="Liberation Serif" w:cs="Liberation Serif"/>
          <w:color w:val="000000"/>
          <w:sz w:val="24"/>
          <w:szCs w:val="24"/>
        </w:rPr>
        <w:br/>
      </w:r>
      <w:r>
        <w:rPr>
          <w:rFonts w:ascii="Liberation Serif" w:eastAsia="Liberation Serif" w:hAnsi="Liberation Serif" w:cs="Liberation Serif"/>
          <w:color w:val="000000"/>
          <w:sz w:val="24"/>
          <w:szCs w:val="24"/>
        </w:rPr>
        <w:lastRenderedPageBreak/>
        <w:t>Комментарий: Сумма показателей кодам КРБ с ВР 611, 612, 613, 614, 621, 622, 623, 624, 625, 631, 632, 633, 634, 635, 811, 812, 813, 815, 821, 822, 823, 824, 825, 826, 827, 828 в разделе 2 ф. 0503127 не соответствует сумме показателей по строкам 2600 + 3000 в ф. 0503123 – требуются пояснения</w:t>
      </w:r>
    </w:p>
    <w:p w:rsidR="007F2A03" w:rsidRDefault="00417943">
      <w:pPr>
        <w:rPr>
          <w:color w:val="000000"/>
        </w:rPr>
      </w:pPr>
      <w:r>
        <w:rPr>
          <w:rFonts w:ascii="Liberation Serif" w:eastAsia="Liberation Serif" w:hAnsi="Liberation Serif" w:cs="Liberation Serif"/>
          <w:color w:val="000000"/>
          <w:sz w:val="24"/>
          <w:szCs w:val="24"/>
        </w:rPr>
        <w:t> </w:t>
      </w:r>
    </w:p>
    <w:p w:rsidR="007F2A03" w:rsidRDefault="00417943">
      <w:pPr>
        <w:rPr>
          <w:color w:val="000000"/>
        </w:rPr>
      </w:pPr>
      <w:r>
        <w:rPr>
          <w:rFonts w:ascii="Liberation Serif" w:eastAsia="Liberation Serif" w:hAnsi="Liberation Serif" w:cs="Liberation Serif"/>
          <w:color w:val="000000"/>
          <w:sz w:val="24"/>
          <w:szCs w:val="24"/>
        </w:rPr>
        <w:t>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684"/>
        <w:gridCol w:w="3378"/>
        <w:gridCol w:w="1624"/>
        <w:gridCol w:w="3764"/>
        <w:gridCol w:w="1275"/>
        <w:gridCol w:w="1701"/>
      </w:tblGrid>
      <w:tr w:rsidR="007F2A03">
        <w:tc>
          <w:tcPr>
            <w:tcW w:w="0" w:type="auto"/>
            <w:tcBorders>
              <w:top w:val="single" w:sz="8" w:space="0" w:color="808080"/>
              <w:left w:val="single" w:sz="8" w:space="0" w:color="808080"/>
              <w:bottom w:val="single" w:sz="8" w:space="0" w:color="808080"/>
              <w:right w:val="single" w:sz="8" w:space="0" w:color="808080"/>
            </w:tcBorders>
            <w:shd w:val="clear" w:color="auto" w:fill="EFEFFF"/>
            <w:tcMar>
              <w:top w:w="45" w:type="dxa"/>
              <w:left w:w="0" w:type="dxa"/>
              <w:bottom w:w="45" w:type="dxa"/>
              <w:right w:w="45" w:type="dxa"/>
            </w:tcMar>
            <w:vAlign w:val="center"/>
            <w:hideMark/>
          </w:tcPr>
          <w:p w:rsidR="007F2A03" w:rsidRDefault="00417943">
            <w:pPr>
              <w:shd w:val="clear" w:color="auto" w:fill="EFEFFF"/>
              <w:jc w:val="center"/>
              <w:rPr>
                <w:color w:val="000000"/>
                <w:shd w:val="clear" w:color="auto" w:fill="EFEFFF"/>
              </w:rPr>
            </w:pPr>
            <w:r>
              <w:rPr>
                <w:rFonts w:ascii="Liberation Sans" w:eastAsia="Liberation Sans" w:hAnsi="Liberation Sans" w:cs="Liberation Sans"/>
                <w:b/>
                <w:color w:val="000000"/>
                <w:sz w:val="16"/>
                <w:szCs w:val="16"/>
              </w:rPr>
              <w:t>формула</w:t>
            </w:r>
          </w:p>
        </w:tc>
        <w:tc>
          <w:tcPr>
            <w:tcW w:w="0" w:type="auto"/>
            <w:tcBorders>
              <w:top w:val="single" w:sz="8" w:space="0" w:color="808080"/>
              <w:left w:val="nil"/>
              <w:bottom w:val="single" w:sz="8" w:space="0" w:color="808080"/>
              <w:right w:val="single" w:sz="8" w:space="0" w:color="808080"/>
            </w:tcBorders>
            <w:shd w:val="clear" w:color="auto" w:fill="EFEFFF"/>
            <w:tcMar>
              <w:top w:w="45" w:type="dxa"/>
              <w:left w:w="0" w:type="dxa"/>
              <w:bottom w:w="45" w:type="dxa"/>
              <w:right w:w="45" w:type="dxa"/>
            </w:tcMar>
            <w:vAlign w:val="center"/>
            <w:hideMark/>
          </w:tcPr>
          <w:p w:rsidR="007F2A03" w:rsidRDefault="00417943">
            <w:pPr>
              <w:shd w:val="clear" w:color="auto" w:fill="EFEFFF"/>
              <w:jc w:val="center"/>
              <w:rPr>
                <w:color w:val="000000"/>
                <w:shd w:val="clear" w:color="auto" w:fill="EFEFFF"/>
              </w:rPr>
            </w:pPr>
            <w:r>
              <w:rPr>
                <w:rFonts w:ascii="Liberation Sans" w:eastAsia="Liberation Sans" w:hAnsi="Liberation Sans" w:cs="Liberation Sans"/>
                <w:b/>
                <w:color w:val="000000"/>
                <w:sz w:val="16"/>
                <w:szCs w:val="16"/>
              </w:rPr>
              <w:t>документ</w:t>
            </w:r>
          </w:p>
        </w:tc>
        <w:tc>
          <w:tcPr>
            <w:tcW w:w="0" w:type="auto"/>
            <w:tcBorders>
              <w:top w:val="single" w:sz="8" w:space="0" w:color="808080"/>
              <w:left w:val="nil"/>
              <w:bottom w:val="single" w:sz="8" w:space="0" w:color="808080"/>
              <w:right w:val="single" w:sz="8" w:space="0" w:color="808080"/>
            </w:tcBorders>
            <w:shd w:val="clear" w:color="auto" w:fill="EFEFFF"/>
            <w:tcMar>
              <w:top w:w="45" w:type="dxa"/>
              <w:left w:w="0" w:type="dxa"/>
              <w:bottom w:w="45" w:type="dxa"/>
              <w:right w:w="45" w:type="dxa"/>
            </w:tcMar>
            <w:vAlign w:val="center"/>
            <w:hideMark/>
          </w:tcPr>
          <w:p w:rsidR="007F2A03" w:rsidRDefault="00417943">
            <w:pPr>
              <w:shd w:val="clear" w:color="auto" w:fill="EFEFFF"/>
              <w:jc w:val="center"/>
              <w:rPr>
                <w:color w:val="000000"/>
                <w:shd w:val="clear" w:color="auto" w:fill="EFEFFF"/>
              </w:rPr>
            </w:pPr>
            <w:r>
              <w:rPr>
                <w:rFonts w:ascii="Liberation Sans" w:eastAsia="Liberation Sans" w:hAnsi="Liberation Sans" w:cs="Liberation Sans"/>
                <w:b/>
                <w:color w:val="000000"/>
                <w:sz w:val="16"/>
                <w:szCs w:val="16"/>
              </w:rPr>
              <w:t>таблица</w:t>
            </w:r>
          </w:p>
        </w:tc>
        <w:tc>
          <w:tcPr>
            <w:tcW w:w="3764" w:type="dxa"/>
            <w:tcBorders>
              <w:top w:val="single" w:sz="8" w:space="0" w:color="808080"/>
              <w:left w:val="nil"/>
              <w:bottom w:val="single" w:sz="8" w:space="0" w:color="808080"/>
              <w:right w:val="single" w:sz="8" w:space="0" w:color="808080"/>
            </w:tcBorders>
            <w:shd w:val="clear" w:color="auto" w:fill="EFEFFF"/>
            <w:tcMar>
              <w:top w:w="45" w:type="dxa"/>
              <w:left w:w="0" w:type="dxa"/>
              <w:bottom w:w="45" w:type="dxa"/>
              <w:right w:w="45" w:type="dxa"/>
            </w:tcMar>
            <w:vAlign w:val="center"/>
            <w:hideMark/>
          </w:tcPr>
          <w:p w:rsidR="007F2A03" w:rsidRDefault="00417943">
            <w:pPr>
              <w:shd w:val="clear" w:color="auto" w:fill="EFEFFF"/>
              <w:jc w:val="center"/>
              <w:rPr>
                <w:color w:val="000000"/>
                <w:shd w:val="clear" w:color="auto" w:fill="EFEFFF"/>
              </w:rPr>
            </w:pPr>
            <w:r>
              <w:rPr>
                <w:rFonts w:ascii="Liberation Sans" w:eastAsia="Liberation Sans" w:hAnsi="Liberation Sans" w:cs="Liberation Sans"/>
                <w:b/>
                <w:color w:val="000000"/>
                <w:sz w:val="16"/>
                <w:szCs w:val="16"/>
              </w:rPr>
              <w:t>код строки</w:t>
            </w:r>
          </w:p>
        </w:tc>
        <w:tc>
          <w:tcPr>
            <w:tcW w:w="1275" w:type="dxa"/>
            <w:tcBorders>
              <w:top w:val="single" w:sz="8" w:space="0" w:color="808080"/>
              <w:left w:val="nil"/>
              <w:bottom w:val="single" w:sz="8" w:space="0" w:color="808080"/>
              <w:right w:val="single" w:sz="8" w:space="0" w:color="808080"/>
            </w:tcBorders>
            <w:shd w:val="clear" w:color="auto" w:fill="EFEFFF"/>
            <w:tcMar>
              <w:top w:w="45" w:type="dxa"/>
              <w:left w:w="0" w:type="dxa"/>
              <w:bottom w:w="45" w:type="dxa"/>
              <w:right w:w="45" w:type="dxa"/>
            </w:tcMar>
            <w:vAlign w:val="center"/>
            <w:hideMark/>
          </w:tcPr>
          <w:p w:rsidR="007F2A03" w:rsidRDefault="00417943">
            <w:pPr>
              <w:shd w:val="clear" w:color="auto" w:fill="EFEFFF"/>
              <w:jc w:val="center"/>
              <w:rPr>
                <w:color w:val="000000"/>
                <w:shd w:val="clear" w:color="auto" w:fill="EFEFFF"/>
              </w:rPr>
            </w:pPr>
            <w:r>
              <w:rPr>
                <w:rFonts w:ascii="Liberation Sans" w:eastAsia="Liberation Sans" w:hAnsi="Liberation Sans" w:cs="Liberation Sans"/>
                <w:b/>
                <w:color w:val="000000"/>
                <w:sz w:val="16"/>
                <w:szCs w:val="16"/>
              </w:rPr>
              <w:t>графа</w:t>
            </w:r>
          </w:p>
        </w:tc>
        <w:tc>
          <w:tcPr>
            <w:tcW w:w="1701" w:type="dxa"/>
            <w:tcBorders>
              <w:top w:val="single" w:sz="8" w:space="0" w:color="808080"/>
              <w:left w:val="nil"/>
              <w:bottom w:val="single" w:sz="8" w:space="0" w:color="808080"/>
              <w:right w:val="single" w:sz="8" w:space="0" w:color="808080"/>
            </w:tcBorders>
            <w:shd w:val="clear" w:color="auto" w:fill="EFEFFF"/>
            <w:tcMar>
              <w:top w:w="45" w:type="dxa"/>
              <w:left w:w="0" w:type="dxa"/>
              <w:bottom w:w="45" w:type="dxa"/>
              <w:right w:w="45" w:type="dxa"/>
            </w:tcMar>
            <w:vAlign w:val="center"/>
            <w:hideMark/>
          </w:tcPr>
          <w:p w:rsidR="007F2A03" w:rsidRDefault="00417943">
            <w:pPr>
              <w:shd w:val="clear" w:color="auto" w:fill="EFEFFF"/>
              <w:jc w:val="center"/>
              <w:rPr>
                <w:color w:val="000000"/>
                <w:shd w:val="clear" w:color="auto" w:fill="EFEFFF"/>
              </w:rPr>
            </w:pPr>
            <w:r>
              <w:rPr>
                <w:rFonts w:ascii="Liberation Sans" w:eastAsia="Liberation Sans" w:hAnsi="Liberation Sans" w:cs="Liberation Sans"/>
                <w:b/>
                <w:color w:val="000000"/>
                <w:sz w:val="16"/>
                <w:szCs w:val="16"/>
              </w:rPr>
              <w:t>значение</w:t>
            </w:r>
          </w:p>
        </w:tc>
      </w:tr>
      <w:tr w:rsidR="007F2A03">
        <w:tc>
          <w:tcPr>
            <w:tcW w:w="0" w:type="auto"/>
            <w:tcBorders>
              <w:top w:val="nil"/>
              <w:left w:val="single" w:sz="8" w:space="0" w:color="808080"/>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erif" w:eastAsia="Liberation Serif" w:hAnsi="Liberation Serif" w:cs="Liberation Serif"/>
                <w:color w:val="000000"/>
                <w:sz w:val="24"/>
                <w:szCs w:val="24"/>
              </w:rPr>
              <w:t> </w:t>
            </w:r>
          </w:p>
        </w:tc>
        <w:tc>
          <w:tcPr>
            <w:tcW w:w="0" w:type="auto"/>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ans" w:eastAsia="Liberation Sans" w:hAnsi="Liberation Sans" w:cs="Liberation Sans"/>
                <w:color w:val="000000"/>
                <w:sz w:val="16"/>
                <w:szCs w:val="16"/>
              </w:rPr>
              <w:t>0503123G за 2025 год</w:t>
            </w:r>
          </w:p>
        </w:tc>
        <w:tc>
          <w:tcPr>
            <w:tcW w:w="0" w:type="auto"/>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ans" w:eastAsia="Liberation Sans" w:hAnsi="Liberation Sans" w:cs="Liberation Sans"/>
                <w:color w:val="000000"/>
                <w:sz w:val="16"/>
                <w:szCs w:val="16"/>
              </w:rPr>
              <w:t>№1 (Раздел 1-3)</w:t>
            </w:r>
          </w:p>
        </w:tc>
        <w:tc>
          <w:tcPr>
            <w:tcW w:w="3764"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ans" w:eastAsia="Liberation Sans" w:hAnsi="Liberation Sans" w:cs="Liberation Sans"/>
                <w:color w:val="000000"/>
                <w:sz w:val="16"/>
                <w:szCs w:val="16"/>
              </w:rPr>
              <w:t>+</w:t>
            </w:r>
            <w:hyperlink r:id="rId13">
              <w:r>
                <w:rPr>
                  <w:rStyle w:val="a4"/>
                  <w:rFonts w:ascii="Liberation Sans" w:eastAsia="Liberation Sans" w:hAnsi="Liberation Sans" w:cs="Liberation Sans"/>
                  <w:color w:val="000000"/>
                  <w:sz w:val="16"/>
                  <w:szCs w:val="16"/>
                </w:rPr>
                <w:t>2600</w:t>
              </w:r>
            </w:hyperlink>
          </w:p>
        </w:tc>
        <w:tc>
          <w:tcPr>
            <w:tcW w:w="1275"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jc w:val="right"/>
              <w:rPr>
                <w:color w:val="000000"/>
              </w:rPr>
            </w:pPr>
            <w:r>
              <w:rPr>
                <w:rFonts w:ascii="Liberation Sans" w:eastAsia="Liberation Sans" w:hAnsi="Liberation Sans" w:cs="Liberation Sans"/>
                <w:color w:val="000000"/>
                <w:sz w:val="16"/>
                <w:szCs w:val="16"/>
              </w:rPr>
              <w:t>№4</w:t>
            </w:r>
          </w:p>
        </w:tc>
        <w:tc>
          <w:tcPr>
            <w:tcW w:w="1701" w:type="dxa"/>
            <w:tcBorders>
              <w:top w:val="nil"/>
              <w:left w:val="nil"/>
              <w:bottom w:val="single" w:sz="8" w:space="0" w:color="808080"/>
              <w:right w:val="single" w:sz="8" w:space="0" w:color="808080"/>
            </w:tcBorders>
            <w:tcMar>
              <w:top w:w="15" w:type="dxa"/>
              <w:left w:w="0" w:type="dxa"/>
              <w:bottom w:w="15" w:type="dxa"/>
              <w:right w:w="15" w:type="dxa"/>
            </w:tcMar>
            <w:hideMark/>
          </w:tcPr>
          <w:p w:rsidR="007F2A03" w:rsidRDefault="00417943">
            <w:pPr>
              <w:rPr>
                <w:color w:val="000000"/>
              </w:rPr>
            </w:pPr>
            <w:r>
              <w:rPr>
                <w:rFonts w:ascii="Liberation Serif" w:eastAsia="Liberation Serif" w:hAnsi="Liberation Serif" w:cs="Liberation Serif"/>
                <w:color w:val="000000"/>
                <w:sz w:val="24"/>
                <w:szCs w:val="24"/>
              </w:rPr>
              <w:t>3 075 818 059,30</w:t>
            </w:r>
          </w:p>
        </w:tc>
      </w:tr>
      <w:tr w:rsidR="007F2A03">
        <w:tc>
          <w:tcPr>
            <w:tcW w:w="0" w:type="auto"/>
            <w:tcBorders>
              <w:top w:val="nil"/>
              <w:left w:val="single" w:sz="8" w:space="0" w:color="808080"/>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erif" w:eastAsia="Liberation Serif" w:hAnsi="Liberation Serif" w:cs="Liberation Serif"/>
                <w:color w:val="000000"/>
                <w:sz w:val="24"/>
                <w:szCs w:val="24"/>
              </w:rPr>
              <w:t> </w:t>
            </w:r>
          </w:p>
        </w:tc>
        <w:tc>
          <w:tcPr>
            <w:tcW w:w="0" w:type="auto"/>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ans" w:eastAsia="Liberation Sans" w:hAnsi="Liberation Sans" w:cs="Liberation Sans"/>
                <w:color w:val="000000"/>
                <w:sz w:val="16"/>
                <w:szCs w:val="16"/>
              </w:rPr>
              <w:t>0503123G за 2025 год</w:t>
            </w:r>
          </w:p>
        </w:tc>
        <w:tc>
          <w:tcPr>
            <w:tcW w:w="0" w:type="auto"/>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ans" w:eastAsia="Liberation Sans" w:hAnsi="Liberation Sans" w:cs="Liberation Sans"/>
                <w:color w:val="000000"/>
                <w:sz w:val="16"/>
                <w:szCs w:val="16"/>
              </w:rPr>
              <w:t>№1 (Раздел 1-3)</w:t>
            </w:r>
          </w:p>
        </w:tc>
        <w:tc>
          <w:tcPr>
            <w:tcW w:w="3764" w:type="dxa"/>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ans" w:eastAsia="Liberation Sans" w:hAnsi="Liberation Sans" w:cs="Liberation Sans"/>
                <w:color w:val="000000"/>
                <w:sz w:val="16"/>
                <w:szCs w:val="16"/>
              </w:rPr>
              <w:t>+</w:t>
            </w:r>
            <w:hyperlink r:id="rId14">
              <w:r>
                <w:rPr>
                  <w:rStyle w:val="a4"/>
                  <w:rFonts w:ascii="Liberation Sans" w:eastAsia="Liberation Sans" w:hAnsi="Liberation Sans" w:cs="Liberation Sans"/>
                  <w:color w:val="000000"/>
                  <w:sz w:val="16"/>
                  <w:szCs w:val="16"/>
                </w:rPr>
                <w:t>3000</w:t>
              </w:r>
            </w:hyperlink>
          </w:p>
        </w:tc>
        <w:tc>
          <w:tcPr>
            <w:tcW w:w="1275" w:type="dxa"/>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jc w:val="right"/>
              <w:rPr>
                <w:color w:val="000000"/>
                <w:shd w:val="clear" w:color="auto" w:fill="EFEFFF"/>
              </w:rPr>
            </w:pPr>
            <w:r>
              <w:rPr>
                <w:rFonts w:ascii="Liberation Sans" w:eastAsia="Liberation Sans" w:hAnsi="Liberation Sans" w:cs="Liberation Sans"/>
                <w:color w:val="000000"/>
                <w:sz w:val="16"/>
                <w:szCs w:val="16"/>
              </w:rPr>
              <w:t>№4</w:t>
            </w:r>
          </w:p>
        </w:tc>
        <w:tc>
          <w:tcPr>
            <w:tcW w:w="1701" w:type="dxa"/>
            <w:tcBorders>
              <w:top w:val="nil"/>
              <w:left w:val="nil"/>
              <w:bottom w:val="single" w:sz="8" w:space="0" w:color="808080"/>
              <w:right w:val="single" w:sz="8" w:space="0" w:color="808080"/>
            </w:tcBorders>
            <w:shd w:val="clear" w:color="auto" w:fill="EFEFFF"/>
            <w:tcMar>
              <w:top w:w="15" w:type="dxa"/>
              <w:left w:w="0" w:type="dxa"/>
              <w:bottom w:w="15" w:type="dxa"/>
              <w:right w:w="15" w:type="dxa"/>
            </w:tcMar>
            <w:hideMark/>
          </w:tcPr>
          <w:p w:rsidR="007F2A03" w:rsidRDefault="00417943">
            <w:pPr>
              <w:shd w:val="clear" w:color="auto" w:fill="EFEFFF"/>
              <w:rPr>
                <w:color w:val="000000"/>
                <w:shd w:val="clear" w:color="auto" w:fill="EFEFFF"/>
              </w:rPr>
            </w:pPr>
            <w:r>
              <w:rPr>
                <w:rFonts w:ascii="Liberation Serif" w:eastAsia="Liberation Serif" w:hAnsi="Liberation Serif" w:cs="Liberation Serif"/>
                <w:color w:val="000000"/>
                <w:sz w:val="24"/>
                <w:szCs w:val="24"/>
              </w:rPr>
              <w:t>2 274 780,00</w:t>
            </w:r>
          </w:p>
        </w:tc>
      </w:tr>
      <w:tr w:rsidR="007F2A03">
        <w:tc>
          <w:tcPr>
            <w:tcW w:w="0" w:type="auto"/>
            <w:tcBorders>
              <w:top w:val="nil"/>
              <w:left w:val="single" w:sz="8" w:space="0" w:color="808080"/>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erif" w:eastAsia="Liberation Serif" w:hAnsi="Liberation Serif" w:cs="Liberation Serif"/>
                <w:color w:val="000000"/>
                <w:sz w:val="24"/>
                <w:szCs w:val="24"/>
              </w:rPr>
              <w:t> </w:t>
            </w:r>
          </w:p>
        </w:tc>
        <w:tc>
          <w:tcPr>
            <w:tcW w:w="0" w:type="auto"/>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erif" w:eastAsia="Liberation Serif" w:hAnsi="Liberation Serif" w:cs="Liberation Serif"/>
                <w:color w:val="000000"/>
                <w:sz w:val="24"/>
                <w:szCs w:val="24"/>
              </w:rPr>
              <w:t> </w:t>
            </w:r>
          </w:p>
        </w:tc>
        <w:tc>
          <w:tcPr>
            <w:tcW w:w="0" w:type="auto"/>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erif" w:eastAsia="Liberation Serif" w:hAnsi="Liberation Serif" w:cs="Liberation Serif"/>
                <w:color w:val="000000"/>
                <w:sz w:val="24"/>
                <w:szCs w:val="24"/>
              </w:rPr>
              <w:t> </w:t>
            </w:r>
          </w:p>
        </w:tc>
        <w:tc>
          <w:tcPr>
            <w:tcW w:w="3764"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ans" w:eastAsia="Liberation Sans" w:hAnsi="Liberation Sans" w:cs="Liberation Sans"/>
                <w:color w:val="000000"/>
                <w:sz w:val="16"/>
                <w:szCs w:val="16"/>
              </w:rPr>
              <w:t>=</w:t>
            </w:r>
          </w:p>
        </w:tc>
        <w:tc>
          <w:tcPr>
            <w:tcW w:w="1275"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erif" w:eastAsia="Liberation Serif" w:hAnsi="Liberation Serif" w:cs="Liberation Serif"/>
                <w:color w:val="000000"/>
                <w:sz w:val="24"/>
                <w:szCs w:val="24"/>
              </w:rPr>
              <w:t> </w:t>
            </w:r>
          </w:p>
        </w:tc>
        <w:tc>
          <w:tcPr>
            <w:tcW w:w="1701"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jc w:val="right"/>
              <w:rPr>
                <w:color w:val="000000"/>
              </w:rPr>
            </w:pPr>
            <w:r>
              <w:rPr>
                <w:rFonts w:ascii="Liberation Sans" w:eastAsia="Liberation Sans" w:hAnsi="Liberation Sans" w:cs="Liberation Sans"/>
                <w:color w:val="000000"/>
                <w:sz w:val="16"/>
                <w:szCs w:val="16"/>
              </w:rPr>
              <w:t>=</w:t>
            </w:r>
          </w:p>
        </w:tc>
      </w:tr>
      <w:tr w:rsidR="007F2A03">
        <w:tc>
          <w:tcPr>
            <w:tcW w:w="0" w:type="auto"/>
            <w:tcBorders>
              <w:top w:val="nil"/>
              <w:left w:val="single" w:sz="8" w:space="0" w:color="808080"/>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erif" w:eastAsia="Liberation Serif" w:hAnsi="Liberation Serif" w:cs="Liberation Serif"/>
                <w:color w:val="000000"/>
                <w:sz w:val="24"/>
                <w:szCs w:val="24"/>
              </w:rPr>
              <w:t> </w:t>
            </w:r>
          </w:p>
        </w:tc>
        <w:tc>
          <w:tcPr>
            <w:tcW w:w="0" w:type="auto"/>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ans" w:eastAsia="Liberation Sans" w:hAnsi="Liberation Sans" w:cs="Liberation Sans"/>
                <w:color w:val="000000"/>
                <w:sz w:val="16"/>
                <w:szCs w:val="16"/>
              </w:rPr>
              <w:t>0503127G Тип учреждения=Сводный за 2025 год</w:t>
            </w:r>
          </w:p>
        </w:tc>
        <w:tc>
          <w:tcPr>
            <w:tcW w:w="0" w:type="auto"/>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ans" w:eastAsia="Liberation Sans" w:hAnsi="Liberation Sans" w:cs="Liberation Sans"/>
                <w:color w:val="000000"/>
                <w:sz w:val="16"/>
                <w:szCs w:val="16"/>
              </w:rPr>
              <w:t>№2 (Расходы бюджета)</w:t>
            </w:r>
          </w:p>
        </w:tc>
        <w:tc>
          <w:tcPr>
            <w:tcW w:w="3764" w:type="dxa"/>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ans" w:eastAsia="Liberation Sans" w:hAnsi="Liberation Sans" w:cs="Liberation Sans"/>
                <w:color w:val="000000"/>
                <w:sz w:val="16"/>
                <w:szCs w:val="16"/>
              </w:rPr>
              <w:t>+нет строк для фильтра</w:t>
            </w:r>
          </w:p>
        </w:tc>
        <w:tc>
          <w:tcPr>
            <w:tcW w:w="1275" w:type="dxa"/>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jc w:val="right"/>
              <w:rPr>
                <w:color w:val="000000"/>
                <w:shd w:val="clear" w:color="auto" w:fill="EFEFFF"/>
              </w:rPr>
            </w:pPr>
            <w:r>
              <w:rPr>
                <w:rFonts w:ascii="Liberation Sans" w:eastAsia="Liberation Sans" w:hAnsi="Liberation Sans" w:cs="Liberation Sans"/>
                <w:color w:val="000000"/>
                <w:sz w:val="16"/>
                <w:szCs w:val="16"/>
              </w:rPr>
              <w:t>№7</w:t>
            </w:r>
          </w:p>
        </w:tc>
        <w:tc>
          <w:tcPr>
            <w:tcW w:w="1701" w:type="dxa"/>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jc w:val="right"/>
              <w:rPr>
                <w:color w:val="000000"/>
                <w:shd w:val="clear" w:color="auto" w:fill="EFEFFF"/>
              </w:rPr>
            </w:pPr>
            <w:r>
              <w:rPr>
                <w:rFonts w:ascii="Liberation Sans" w:eastAsia="Liberation Sans" w:hAnsi="Liberation Sans" w:cs="Liberation Sans"/>
                <w:color w:val="000000"/>
                <w:sz w:val="16"/>
                <w:szCs w:val="16"/>
              </w:rPr>
              <w:t>0</w:t>
            </w:r>
          </w:p>
        </w:tc>
      </w:tr>
      <w:tr w:rsidR="007F2A03">
        <w:tc>
          <w:tcPr>
            <w:tcW w:w="0" w:type="auto"/>
            <w:tcBorders>
              <w:top w:val="nil"/>
              <w:left w:val="single" w:sz="8" w:space="0" w:color="808080"/>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erif" w:eastAsia="Liberation Serif" w:hAnsi="Liberation Serif" w:cs="Liberation Serif"/>
                <w:color w:val="000000"/>
                <w:sz w:val="24"/>
                <w:szCs w:val="24"/>
              </w:rPr>
              <w:t> </w:t>
            </w:r>
          </w:p>
        </w:tc>
        <w:tc>
          <w:tcPr>
            <w:tcW w:w="0" w:type="auto"/>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erif" w:eastAsia="Liberation Serif" w:hAnsi="Liberation Serif" w:cs="Liberation Serif"/>
                <w:color w:val="000000"/>
                <w:sz w:val="24"/>
                <w:szCs w:val="24"/>
              </w:rPr>
              <w:t> </w:t>
            </w:r>
          </w:p>
        </w:tc>
        <w:tc>
          <w:tcPr>
            <w:tcW w:w="0" w:type="auto"/>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erif" w:eastAsia="Liberation Serif" w:hAnsi="Liberation Serif" w:cs="Liberation Serif"/>
                <w:color w:val="000000"/>
                <w:sz w:val="24"/>
                <w:szCs w:val="24"/>
              </w:rPr>
              <w:t> </w:t>
            </w:r>
          </w:p>
        </w:tc>
        <w:tc>
          <w:tcPr>
            <w:tcW w:w="3764"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jc w:val="right"/>
              <w:rPr>
                <w:color w:val="000000"/>
              </w:rPr>
            </w:pPr>
            <w:r>
              <w:rPr>
                <w:rFonts w:ascii="Liberation Sans" w:eastAsia="Liberation Sans" w:hAnsi="Liberation Sans" w:cs="Liberation Sans"/>
                <w:color w:val="000000"/>
                <w:sz w:val="16"/>
                <w:szCs w:val="16"/>
              </w:rPr>
              <w:t>знач. слева</w:t>
            </w:r>
          </w:p>
        </w:tc>
        <w:tc>
          <w:tcPr>
            <w:tcW w:w="1275"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erif" w:eastAsia="Liberation Serif" w:hAnsi="Liberation Serif" w:cs="Liberation Serif"/>
                <w:color w:val="000000"/>
                <w:sz w:val="24"/>
                <w:szCs w:val="24"/>
              </w:rPr>
              <w:t> </w:t>
            </w:r>
          </w:p>
        </w:tc>
        <w:tc>
          <w:tcPr>
            <w:tcW w:w="1701" w:type="dxa"/>
            <w:tcBorders>
              <w:top w:val="nil"/>
              <w:left w:val="nil"/>
              <w:bottom w:val="single" w:sz="8" w:space="0" w:color="808080"/>
              <w:right w:val="single" w:sz="8" w:space="0" w:color="808080"/>
            </w:tcBorders>
            <w:tcMar>
              <w:top w:w="15" w:type="dxa"/>
              <w:left w:w="0" w:type="dxa"/>
              <w:bottom w:w="15" w:type="dxa"/>
              <w:right w:w="15" w:type="dxa"/>
            </w:tcMar>
            <w:vAlign w:val="bottom"/>
            <w:hideMark/>
          </w:tcPr>
          <w:p w:rsidR="007F2A03" w:rsidRDefault="00417943">
            <w:pPr>
              <w:jc w:val="right"/>
              <w:rPr>
                <w:color w:val="000000"/>
              </w:rPr>
            </w:pPr>
            <w:r>
              <w:rPr>
                <w:rFonts w:ascii="Liberation Sans" w:eastAsia="Liberation Sans" w:hAnsi="Liberation Sans" w:cs="Liberation Sans"/>
                <w:color w:val="000000"/>
                <w:sz w:val="20"/>
                <w:szCs w:val="20"/>
              </w:rPr>
              <w:t>3 078 092 839,30</w:t>
            </w:r>
          </w:p>
        </w:tc>
      </w:tr>
      <w:tr w:rsidR="007F2A03">
        <w:tc>
          <w:tcPr>
            <w:tcW w:w="0" w:type="auto"/>
            <w:tcBorders>
              <w:top w:val="nil"/>
              <w:left w:val="single" w:sz="8" w:space="0" w:color="808080"/>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erif" w:eastAsia="Liberation Serif" w:hAnsi="Liberation Serif" w:cs="Liberation Serif"/>
                <w:color w:val="000000"/>
                <w:sz w:val="24"/>
                <w:szCs w:val="24"/>
              </w:rPr>
              <w:t> </w:t>
            </w:r>
          </w:p>
        </w:tc>
        <w:tc>
          <w:tcPr>
            <w:tcW w:w="0" w:type="auto"/>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erif" w:eastAsia="Liberation Serif" w:hAnsi="Liberation Serif" w:cs="Liberation Serif"/>
                <w:color w:val="000000"/>
                <w:sz w:val="24"/>
                <w:szCs w:val="24"/>
              </w:rPr>
              <w:t> </w:t>
            </w:r>
          </w:p>
        </w:tc>
        <w:tc>
          <w:tcPr>
            <w:tcW w:w="0" w:type="auto"/>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erif" w:eastAsia="Liberation Serif" w:hAnsi="Liberation Serif" w:cs="Liberation Serif"/>
                <w:color w:val="000000"/>
                <w:sz w:val="24"/>
                <w:szCs w:val="24"/>
              </w:rPr>
              <w:t> </w:t>
            </w:r>
          </w:p>
        </w:tc>
        <w:tc>
          <w:tcPr>
            <w:tcW w:w="3764" w:type="dxa"/>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jc w:val="right"/>
              <w:rPr>
                <w:color w:val="000000"/>
                <w:shd w:val="clear" w:color="auto" w:fill="EFEFFF"/>
              </w:rPr>
            </w:pPr>
            <w:r>
              <w:rPr>
                <w:rFonts w:ascii="Liberation Sans" w:eastAsia="Liberation Sans" w:hAnsi="Liberation Sans" w:cs="Liberation Sans"/>
                <w:color w:val="000000"/>
                <w:sz w:val="16"/>
                <w:szCs w:val="16"/>
              </w:rPr>
              <w:t>знач. справа</w:t>
            </w:r>
          </w:p>
        </w:tc>
        <w:tc>
          <w:tcPr>
            <w:tcW w:w="1275" w:type="dxa"/>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erif" w:eastAsia="Liberation Serif" w:hAnsi="Liberation Serif" w:cs="Liberation Serif"/>
                <w:color w:val="000000"/>
                <w:sz w:val="24"/>
                <w:szCs w:val="24"/>
              </w:rPr>
              <w:t> </w:t>
            </w:r>
          </w:p>
        </w:tc>
        <w:tc>
          <w:tcPr>
            <w:tcW w:w="1701" w:type="dxa"/>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bottom"/>
            <w:hideMark/>
          </w:tcPr>
          <w:p w:rsidR="007F2A03" w:rsidRDefault="00417943">
            <w:pPr>
              <w:shd w:val="clear" w:color="auto" w:fill="EFEFFF"/>
              <w:jc w:val="right"/>
              <w:rPr>
                <w:color w:val="000000"/>
                <w:shd w:val="clear" w:color="auto" w:fill="EFEFFF"/>
              </w:rPr>
            </w:pPr>
            <w:r>
              <w:rPr>
                <w:rFonts w:ascii="Liberation Sans" w:eastAsia="Liberation Sans" w:hAnsi="Liberation Sans" w:cs="Liberation Sans"/>
                <w:color w:val="000000"/>
                <w:sz w:val="20"/>
                <w:szCs w:val="20"/>
              </w:rPr>
              <w:t>3 075 165 626,07</w:t>
            </w:r>
          </w:p>
        </w:tc>
      </w:tr>
      <w:tr w:rsidR="007F2A03">
        <w:tc>
          <w:tcPr>
            <w:tcW w:w="0" w:type="auto"/>
            <w:tcBorders>
              <w:top w:val="nil"/>
              <w:left w:val="single" w:sz="8" w:space="0" w:color="808080"/>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erif" w:eastAsia="Liberation Serif" w:hAnsi="Liberation Serif" w:cs="Liberation Serif"/>
                <w:color w:val="000000"/>
                <w:sz w:val="24"/>
                <w:szCs w:val="24"/>
              </w:rPr>
              <w:t> </w:t>
            </w:r>
          </w:p>
        </w:tc>
        <w:tc>
          <w:tcPr>
            <w:tcW w:w="0" w:type="auto"/>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erif" w:eastAsia="Liberation Serif" w:hAnsi="Liberation Serif" w:cs="Liberation Serif"/>
                <w:color w:val="000000"/>
                <w:sz w:val="24"/>
                <w:szCs w:val="24"/>
              </w:rPr>
              <w:t> </w:t>
            </w:r>
          </w:p>
        </w:tc>
        <w:tc>
          <w:tcPr>
            <w:tcW w:w="0" w:type="auto"/>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erif" w:eastAsia="Liberation Serif" w:hAnsi="Liberation Serif" w:cs="Liberation Serif"/>
                <w:color w:val="000000"/>
                <w:sz w:val="24"/>
                <w:szCs w:val="24"/>
              </w:rPr>
              <w:t> </w:t>
            </w:r>
          </w:p>
        </w:tc>
        <w:tc>
          <w:tcPr>
            <w:tcW w:w="3764"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jc w:val="right"/>
              <w:rPr>
                <w:color w:val="000000"/>
              </w:rPr>
            </w:pPr>
            <w:r>
              <w:rPr>
                <w:rFonts w:ascii="Liberation Sans" w:eastAsia="Liberation Sans" w:hAnsi="Liberation Sans" w:cs="Liberation Sans"/>
                <w:color w:val="000000"/>
                <w:sz w:val="16"/>
                <w:szCs w:val="16"/>
              </w:rPr>
              <w:t>отклонение</w:t>
            </w:r>
          </w:p>
        </w:tc>
        <w:tc>
          <w:tcPr>
            <w:tcW w:w="1275"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erif" w:eastAsia="Liberation Serif" w:hAnsi="Liberation Serif" w:cs="Liberation Serif"/>
                <w:color w:val="000000"/>
                <w:sz w:val="24"/>
                <w:szCs w:val="24"/>
              </w:rPr>
              <w:t> </w:t>
            </w:r>
          </w:p>
        </w:tc>
        <w:tc>
          <w:tcPr>
            <w:tcW w:w="1701" w:type="dxa"/>
            <w:tcBorders>
              <w:top w:val="nil"/>
              <w:left w:val="nil"/>
              <w:bottom w:val="single" w:sz="8" w:space="0" w:color="808080"/>
              <w:right w:val="single" w:sz="8" w:space="0" w:color="808080"/>
            </w:tcBorders>
            <w:tcMar>
              <w:top w:w="15" w:type="dxa"/>
              <w:left w:w="0" w:type="dxa"/>
              <w:bottom w:w="15" w:type="dxa"/>
              <w:right w:w="15" w:type="dxa"/>
            </w:tcMar>
            <w:vAlign w:val="bottom"/>
            <w:hideMark/>
          </w:tcPr>
          <w:p w:rsidR="007F2A03" w:rsidRDefault="00417943">
            <w:pPr>
              <w:jc w:val="right"/>
              <w:rPr>
                <w:color w:val="000000"/>
              </w:rPr>
            </w:pPr>
            <w:r>
              <w:rPr>
                <w:rFonts w:ascii="Liberation Sans" w:eastAsia="Liberation Sans" w:hAnsi="Liberation Sans" w:cs="Liberation Sans"/>
                <w:color w:val="FF0000"/>
                <w:sz w:val="20"/>
                <w:szCs w:val="20"/>
              </w:rPr>
              <w:t>2 927 213,23</w:t>
            </w:r>
          </w:p>
        </w:tc>
      </w:tr>
    </w:tbl>
    <w:p w:rsidR="007F2A03" w:rsidRDefault="00417943">
      <w:pPr>
        <w:jc w:val="both"/>
        <w:rPr>
          <w:color w:val="000000"/>
        </w:rPr>
      </w:pPr>
      <w:r>
        <w:rPr>
          <w:rFonts w:ascii="Liberation Serif" w:eastAsia="Liberation Serif" w:hAnsi="Liberation Serif" w:cs="Liberation Serif"/>
          <w:color w:val="000000"/>
          <w:sz w:val="24"/>
          <w:szCs w:val="24"/>
        </w:rPr>
        <w:t xml:space="preserve"> Правилами проверки в разделе 2 ф.  0503127 не предусмотрены для контроля суммы показателей по </w:t>
      </w:r>
      <w:r>
        <w:rPr>
          <w:rFonts w:ascii="Liberation Serif" w:eastAsia="Liberation Serif" w:hAnsi="Liberation Serif" w:cs="Liberation Serif"/>
          <w:b/>
          <w:color w:val="000000"/>
          <w:sz w:val="24"/>
          <w:szCs w:val="24"/>
        </w:rPr>
        <w:t>КРБ с ВР 816</w:t>
      </w:r>
      <w:r>
        <w:rPr>
          <w:rFonts w:ascii="Liberation Serif" w:eastAsia="Liberation Serif" w:hAnsi="Liberation Serif" w:cs="Liberation Serif"/>
          <w:color w:val="000000"/>
          <w:sz w:val="24"/>
          <w:szCs w:val="24"/>
        </w:rPr>
        <w:t xml:space="preserve">  006 07030110160090 816 Субсидии в целях финансового обеспечения   (возмещения) исполнения государственного (муниципального</w:t>
      </w:r>
      <w:proofErr w:type="gramStart"/>
      <w:r>
        <w:rPr>
          <w:rFonts w:ascii="Liberation Serif" w:eastAsia="Liberation Serif" w:hAnsi="Liberation Serif" w:cs="Liberation Serif"/>
          <w:color w:val="000000"/>
          <w:sz w:val="24"/>
          <w:szCs w:val="24"/>
        </w:rPr>
        <w:t>)с</w:t>
      </w:r>
      <w:proofErr w:type="gramEnd"/>
      <w:r>
        <w:rPr>
          <w:rFonts w:ascii="Liberation Serif" w:eastAsia="Liberation Serif" w:hAnsi="Liberation Serif" w:cs="Liberation Serif"/>
          <w:color w:val="000000"/>
          <w:sz w:val="24"/>
          <w:szCs w:val="24"/>
        </w:rPr>
        <w:t>оциального заказа на оказание государственных (муниципальных)  услуг в социальной сфере (Индивидуальные предприниматели), а в ф. 0502123 стр.2612 по КОСГУ 24В (выбытия за счет безвозмездных перечислений  некоммерческим организациям и физическим лицам - производителям товаров, работ и услуг на продукцию) по гр. 4 данная сумма включена в общую сумму показателей по данной строке.</w:t>
      </w:r>
    </w:p>
    <w:tbl>
      <w:tblPr>
        <w:tblW w:w="12480" w:type="dxa"/>
        <w:tblInd w:w="817" w:type="dxa"/>
        <w:tblBorders>
          <w:top w:val="nil"/>
          <w:left w:val="nil"/>
          <w:bottom w:val="nil"/>
          <w:right w:val="nil"/>
        </w:tblBorders>
        <w:tblCellMar>
          <w:left w:w="0" w:type="dxa"/>
          <w:right w:w="0" w:type="dxa"/>
        </w:tblCellMar>
        <w:tblLook w:val="04A0" w:firstRow="1" w:lastRow="0" w:firstColumn="1" w:lastColumn="0" w:noHBand="0" w:noVBand="1"/>
      </w:tblPr>
      <w:tblGrid>
        <w:gridCol w:w="4247"/>
        <w:gridCol w:w="3839"/>
        <w:gridCol w:w="3339"/>
        <w:gridCol w:w="819"/>
        <w:gridCol w:w="236"/>
      </w:tblGrid>
      <w:tr w:rsidR="007F2A03">
        <w:tc>
          <w:tcPr>
            <w:tcW w:w="4249" w:type="dxa"/>
            <w:tcBorders>
              <w:top w:val="nil"/>
              <w:left w:val="nil"/>
              <w:bottom w:val="nil"/>
              <w:right w:val="nil"/>
            </w:tcBorders>
            <w:tcMar>
              <w:top w:w="0" w:type="dxa"/>
              <w:left w:w="0" w:type="dxa"/>
              <w:bottom w:w="0" w:type="dxa"/>
              <w:right w:w="108" w:type="dxa"/>
            </w:tcMar>
            <w:vAlign w:val="bottom"/>
            <w:hideMark/>
          </w:tcPr>
          <w:p w:rsidR="007F2A03" w:rsidRDefault="00417943">
            <w:pPr>
              <w:rPr>
                <w:color w:val="000000"/>
              </w:rPr>
            </w:pPr>
            <w:r>
              <w:rPr>
                <w:rFonts w:ascii="Calibri" w:eastAsia="Calibri" w:hAnsi="Calibri" w:cs="Calibri"/>
                <w:b/>
                <w:color w:val="000000"/>
                <w:sz w:val="24"/>
                <w:szCs w:val="24"/>
              </w:rPr>
              <w:t> </w:t>
            </w:r>
          </w:p>
        </w:tc>
        <w:tc>
          <w:tcPr>
            <w:tcW w:w="3840" w:type="dxa"/>
            <w:tcBorders>
              <w:top w:val="nil"/>
              <w:left w:val="nil"/>
              <w:bottom w:val="nil"/>
              <w:right w:val="nil"/>
            </w:tcBorders>
            <w:tcMar>
              <w:top w:w="0" w:type="dxa"/>
              <w:left w:w="0" w:type="dxa"/>
              <w:bottom w:w="0" w:type="dxa"/>
              <w:right w:w="108" w:type="dxa"/>
            </w:tcMar>
            <w:vAlign w:val="bottom"/>
            <w:hideMark/>
          </w:tcPr>
          <w:p w:rsidR="007F2A03" w:rsidRDefault="00417943">
            <w:pPr>
              <w:rPr>
                <w:color w:val="000000"/>
              </w:rPr>
            </w:pPr>
            <w:r>
              <w:rPr>
                <w:rFonts w:ascii="Calibri" w:eastAsia="Calibri" w:hAnsi="Calibri" w:cs="Calibri"/>
                <w:color w:val="000000"/>
                <w:sz w:val="24"/>
                <w:szCs w:val="24"/>
              </w:rPr>
              <w:t> </w:t>
            </w:r>
          </w:p>
        </w:tc>
        <w:tc>
          <w:tcPr>
            <w:tcW w:w="3340" w:type="dxa"/>
            <w:tcBorders>
              <w:top w:val="nil"/>
              <w:left w:val="nil"/>
              <w:bottom w:val="nil"/>
              <w:right w:val="nil"/>
            </w:tcBorders>
            <w:tcMar>
              <w:top w:w="0" w:type="dxa"/>
              <w:left w:w="0" w:type="dxa"/>
              <w:bottom w:w="0" w:type="dxa"/>
              <w:right w:w="108" w:type="dxa"/>
            </w:tcMar>
            <w:vAlign w:val="bottom"/>
            <w:hideMark/>
          </w:tcPr>
          <w:p w:rsidR="007F2A03" w:rsidRDefault="00417943">
            <w:pPr>
              <w:rPr>
                <w:color w:val="000000"/>
              </w:rPr>
            </w:pPr>
            <w:r>
              <w:rPr>
                <w:rFonts w:ascii="Calibri" w:eastAsia="Calibri" w:hAnsi="Calibri" w:cs="Calibri"/>
                <w:color w:val="000000"/>
                <w:sz w:val="24"/>
                <w:szCs w:val="24"/>
              </w:rPr>
              <w:t> </w:t>
            </w:r>
          </w:p>
        </w:tc>
        <w:tc>
          <w:tcPr>
            <w:tcW w:w="819" w:type="dxa"/>
            <w:tcBorders>
              <w:top w:val="nil"/>
              <w:left w:val="nil"/>
              <w:bottom w:val="nil"/>
              <w:right w:val="nil"/>
            </w:tcBorders>
            <w:tcMar>
              <w:top w:w="0" w:type="dxa"/>
              <w:left w:w="0" w:type="dxa"/>
              <w:bottom w:w="0" w:type="dxa"/>
              <w:right w:w="108" w:type="dxa"/>
            </w:tcMar>
            <w:vAlign w:val="bottom"/>
            <w:hideMark/>
          </w:tcPr>
          <w:p w:rsidR="007F2A03" w:rsidRDefault="00417943">
            <w:pPr>
              <w:rPr>
                <w:color w:val="000000"/>
              </w:rPr>
            </w:pPr>
            <w:r>
              <w:rPr>
                <w:rFonts w:ascii="Calibri" w:eastAsia="Calibri" w:hAnsi="Calibri" w:cs="Calibri"/>
                <w:color w:val="000000"/>
                <w:sz w:val="24"/>
                <w:szCs w:val="24"/>
              </w:rPr>
              <w:t> </w:t>
            </w:r>
          </w:p>
        </w:tc>
        <w:tc>
          <w:tcPr>
            <w:tcW w:w="236" w:type="dxa"/>
            <w:tcBorders>
              <w:top w:val="nil"/>
              <w:left w:val="nil"/>
              <w:bottom w:val="nil"/>
              <w:right w:val="nil"/>
            </w:tcBorders>
            <w:tcMar>
              <w:top w:w="0" w:type="dxa"/>
              <w:left w:w="0" w:type="dxa"/>
              <w:bottom w:w="0" w:type="dxa"/>
              <w:right w:w="108" w:type="dxa"/>
            </w:tcMar>
            <w:vAlign w:val="bottom"/>
            <w:hideMark/>
          </w:tcPr>
          <w:p w:rsidR="007F2A03" w:rsidRDefault="00417943">
            <w:pPr>
              <w:rPr>
                <w:color w:val="000000"/>
              </w:rPr>
            </w:pPr>
            <w:r>
              <w:rPr>
                <w:rFonts w:ascii="Calibri" w:eastAsia="Calibri" w:hAnsi="Calibri" w:cs="Calibri"/>
                <w:color w:val="000000"/>
                <w:sz w:val="24"/>
                <w:szCs w:val="24"/>
              </w:rPr>
              <w:t> </w:t>
            </w:r>
          </w:p>
        </w:tc>
      </w:tr>
    </w:tbl>
    <w:p w:rsidR="007F2A03" w:rsidRDefault="00417943">
      <w:pPr>
        <w:rPr>
          <w:color w:val="000000"/>
        </w:rPr>
      </w:pPr>
      <w:r>
        <w:rPr>
          <w:rFonts w:ascii="Liberation Serif" w:eastAsia="Liberation Serif" w:hAnsi="Liberation Serif" w:cs="Liberation Serif"/>
          <w:color w:val="000000"/>
          <w:sz w:val="24"/>
          <w:szCs w:val="24"/>
        </w:rPr>
        <w:t>  Отчет 0503168G_БД  Сведения о движении нефинансовых активов за 2025 год</w:t>
      </w:r>
      <w:r>
        <w:rPr>
          <w:rFonts w:ascii="Liberation Serif" w:eastAsia="Liberation Serif" w:hAnsi="Liberation Serif" w:cs="Liberation Serif"/>
          <w:color w:val="000000"/>
          <w:sz w:val="24"/>
          <w:szCs w:val="24"/>
        </w:rPr>
        <w:br/>
      </w:r>
      <w:r>
        <w:rPr>
          <w:rFonts w:ascii="DejaVu Sans" w:eastAsia="DejaVu Sans" w:hAnsi="DejaVu Sans" w:cs="DejaVu Sans"/>
          <w:color w:val="000000"/>
          <w:sz w:val="20"/>
          <w:szCs w:val="20"/>
          <w:shd w:val="clear" w:color="auto" w:fill="FFFFFF"/>
        </w:rPr>
        <w:t xml:space="preserve">таблица №2 (Движение материальных ценностей на </w:t>
      </w:r>
      <w:proofErr w:type="spellStart"/>
      <w:r>
        <w:rPr>
          <w:rFonts w:ascii="DejaVu Sans" w:eastAsia="DejaVu Sans" w:hAnsi="DejaVu Sans" w:cs="DejaVu Sans"/>
          <w:color w:val="000000"/>
          <w:sz w:val="20"/>
          <w:szCs w:val="20"/>
          <w:shd w:val="clear" w:color="auto" w:fill="FFFFFF"/>
        </w:rPr>
        <w:t>забалансовых</w:t>
      </w:r>
      <w:proofErr w:type="spellEnd"/>
      <w:r>
        <w:rPr>
          <w:rFonts w:ascii="DejaVu Sans" w:eastAsia="DejaVu Sans" w:hAnsi="DejaVu Sans" w:cs="DejaVu Sans"/>
          <w:color w:val="000000"/>
          <w:sz w:val="20"/>
          <w:szCs w:val="20"/>
          <w:shd w:val="clear" w:color="auto" w:fill="FFFFFF"/>
        </w:rPr>
        <w:t xml:space="preserve"> счетах)</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715"/>
        <w:gridCol w:w="734"/>
        <w:gridCol w:w="10566"/>
      </w:tblGrid>
      <w:tr w:rsidR="007F2A03">
        <w:tc>
          <w:tcPr>
            <w:tcW w:w="0" w:type="auto"/>
            <w:tcBorders>
              <w:top w:val="single" w:sz="8" w:space="0" w:color="808080"/>
              <w:left w:val="single" w:sz="8" w:space="0" w:color="808080"/>
              <w:bottom w:val="single" w:sz="8" w:space="0" w:color="808080"/>
              <w:right w:val="single" w:sz="8" w:space="0" w:color="808080"/>
            </w:tcBorders>
            <w:tcMar>
              <w:top w:w="45" w:type="dxa"/>
              <w:left w:w="0" w:type="dxa"/>
              <w:bottom w:w="45" w:type="dxa"/>
              <w:right w:w="45" w:type="dxa"/>
            </w:tcMar>
            <w:vAlign w:val="center"/>
            <w:hideMark/>
          </w:tcPr>
          <w:p w:rsidR="007F2A03" w:rsidRDefault="00417943">
            <w:pPr>
              <w:jc w:val="center"/>
              <w:rPr>
                <w:color w:val="000000"/>
              </w:rPr>
            </w:pPr>
            <w:r>
              <w:rPr>
                <w:rFonts w:ascii="Liberation Sans" w:eastAsia="Liberation Sans" w:hAnsi="Liberation Sans" w:cs="Liberation Sans"/>
                <w:b/>
                <w:color w:val="000000"/>
                <w:sz w:val="16"/>
                <w:szCs w:val="16"/>
              </w:rPr>
              <w:t>Операция и код</w:t>
            </w:r>
          </w:p>
        </w:tc>
        <w:tc>
          <w:tcPr>
            <w:tcW w:w="0" w:type="auto"/>
            <w:tcBorders>
              <w:top w:val="single" w:sz="8" w:space="0" w:color="808080"/>
              <w:left w:val="nil"/>
              <w:bottom w:val="single" w:sz="8" w:space="0" w:color="808080"/>
              <w:right w:val="single" w:sz="8" w:space="0" w:color="808080"/>
            </w:tcBorders>
            <w:tcMar>
              <w:top w:w="45" w:type="dxa"/>
              <w:left w:w="0" w:type="dxa"/>
              <w:bottom w:w="45" w:type="dxa"/>
              <w:right w:w="45" w:type="dxa"/>
            </w:tcMar>
            <w:vAlign w:val="center"/>
            <w:hideMark/>
          </w:tcPr>
          <w:p w:rsidR="007F2A03" w:rsidRDefault="00417943">
            <w:pPr>
              <w:jc w:val="center"/>
              <w:rPr>
                <w:color w:val="000000"/>
              </w:rPr>
            </w:pPr>
            <w:r>
              <w:rPr>
                <w:rFonts w:ascii="Liberation Sans" w:eastAsia="Liberation Sans" w:hAnsi="Liberation Sans" w:cs="Liberation Sans"/>
                <w:b/>
                <w:color w:val="000000"/>
                <w:sz w:val="16"/>
                <w:szCs w:val="16"/>
              </w:rPr>
              <w:t>Графа</w:t>
            </w:r>
          </w:p>
        </w:tc>
        <w:tc>
          <w:tcPr>
            <w:tcW w:w="7148" w:type="dxa"/>
            <w:tcBorders>
              <w:top w:val="single" w:sz="8" w:space="0" w:color="808080"/>
              <w:left w:val="nil"/>
              <w:bottom w:val="single" w:sz="8" w:space="0" w:color="808080"/>
              <w:right w:val="single" w:sz="8" w:space="0" w:color="808080"/>
            </w:tcBorders>
            <w:tcMar>
              <w:top w:w="45" w:type="dxa"/>
              <w:left w:w="0" w:type="dxa"/>
              <w:bottom w:w="45" w:type="dxa"/>
              <w:right w:w="45" w:type="dxa"/>
            </w:tcMar>
            <w:vAlign w:val="center"/>
            <w:hideMark/>
          </w:tcPr>
          <w:p w:rsidR="007F2A03" w:rsidRDefault="00417943">
            <w:pPr>
              <w:jc w:val="center"/>
              <w:rPr>
                <w:color w:val="000000"/>
              </w:rPr>
            </w:pPr>
            <w:r>
              <w:rPr>
                <w:rFonts w:ascii="Liberation Sans" w:eastAsia="Liberation Sans" w:hAnsi="Liberation Sans" w:cs="Liberation Sans"/>
                <w:b/>
                <w:color w:val="000000"/>
                <w:sz w:val="16"/>
                <w:szCs w:val="16"/>
              </w:rPr>
              <w:t>№4 (Наличие на начало года)</w:t>
            </w:r>
          </w:p>
        </w:tc>
      </w:tr>
      <w:tr w:rsidR="007F2A03">
        <w:tc>
          <w:tcPr>
            <w:tcW w:w="13086" w:type="dxa"/>
            <w:gridSpan w:val="3"/>
            <w:tcBorders>
              <w:top w:val="nil"/>
              <w:left w:val="single" w:sz="8" w:space="0" w:color="808080"/>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ans" w:eastAsia="Liberation Sans" w:hAnsi="Liberation Sans" w:cs="Liberation Sans"/>
                <w:b/>
                <w:color w:val="000000"/>
                <w:sz w:val="16"/>
                <w:szCs w:val="16"/>
              </w:rPr>
              <w:t>Правило №ФК-2-3(1)</w:t>
            </w:r>
            <w:r>
              <w:rPr>
                <w:rFonts w:ascii="Liberation Sans" w:eastAsia="Liberation Sans" w:hAnsi="Liberation Sans" w:cs="Liberation Sans"/>
                <w:color w:val="000000"/>
                <w:sz w:val="16"/>
                <w:szCs w:val="16"/>
              </w:rPr>
              <w:t xml:space="preserve"> </w:t>
            </w:r>
            <w:r>
              <w:rPr>
                <w:rFonts w:ascii="Liberation Serif" w:eastAsia="Liberation Serif" w:hAnsi="Liberation Serif" w:cs="Liberation Serif"/>
                <w:color w:val="000000"/>
                <w:sz w:val="24"/>
                <w:szCs w:val="24"/>
              </w:rPr>
              <w:t>0503168G_БД т</w:t>
            </w:r>
            <w:proofErr w:type="gramStart"/>
            <w:r>
              <w:rPr>
                <w:rFonts w:ascii="Liberation Serif" w:eastAsia="Liberation Serif" w:hAnsi="Liberation Serif" w:cs="Liberation Serif"/>
                <w:color w:val="000000"/>
                <w:sz w:val="24"/>
                <w:szCs w:val="24"/>
              </w:rPr>
              <w:t>2</w:t>
            </w:r>
            <w:proofErr w:type="gramEnd"/>
            <w:r>
              <w:rPr>
                <w:rFonts w:ascii="Liberation Serif" w:eastAsia="Liberation Serif" w:hAnsi="Liberation Serif" w:cs="Liberation Serif"/>
                <w:color w:val="000000"/>
                <w:sz w:val="24"/>
                <w:szCs w:val="24"/>
              </w:rPr>
              <w:t xml:space="preserve"> гр4 стр890+0503168G_БД т2 гр5 стр890 &gt; 0 Комментарий: Доходы от аренды в ф. 0503127 без наличия имущества, отраженного на </w:t>
            </w:r>
            <w:proofErr w:type="spellStart"/>
            <w:r>
              <w:rPr>
                <w:rFonts w:ascii="Liberation Serif" w:eastAsia="Liberation Serif" w:hAnsi="Liberation Serif" w:cs="Liberation Serif"/>
                <w:color w:val="000000"/>
                <w:sz w:val="24"/>
                <w:szCs w:val="24"/>
              </w:rPr>
              <w:t>забалансовом</w:t>
            </w:r>
            <w:proofErr w:type="spellEnd"/>
            <w:r>
              <w:rPr>
                <w:rFonts w:ascii="Liberation Serif" w:eastAsia="Liberation Serif" w:hAnsi="Liberation Serif" w:cs="Liberation Serif"/>
                <w:color w:val="000000"/>
                <w:sz w:val="24"/>
                <w:szCs w:val="24"/>
              </w:rPr>
              <w:t xml:space="preserve"> счете 25 требуют пояснения</w:t>
            </w:r>
          </w:p>
        </w:tc>
      </w:tr>
      <w:tr w:rsidR="007F2A03">
        <w:tc>
          <w:tcPr>
            <w:tcW w:w="0" w:type="auto"/>
            <w:tcBorders>
              <w:top w:val="nil"/>
              <w:left w:val="single" w:sz="8" w:space="0" w:color="808080"/>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ans" w:eastAsia="Liberation Sans" w:hAnsi="Liberation Sans" w:cs="Liberation Sans"/>
                <w:color w:val="000000"/>
                <w:sz w:val="16"/>
                <w:szCs w:val="16"/>
              </w:rPr>
              <w:t>+</w:t>
            </w:r>
            <w:hyperlink r:id="rId15">
              <w:r>
                <w:rPr>
                  <w:rStyle w:val="a4"/>
                  <w:rFonts w:ascii="Liberation Sans" w:eastAsia="Liberation Sans" w:hAnsi="Liberation Sans" w:cs="Liberation Sans"/>
                  <w:color w:val="000000"/>
                  <w:sz w:val="16"/>
                  <w:szCs w:val="16"/>
                </w:rPr>
                <w:t>890</w:t>
              </w:r>
            </w:hyperlink>
          </w:p>
        </w:tc>
        <w:tc>
          <w:tcPr>
            <w:tcW w:w="0" w:type="auto"/>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jc w:val="right"/>
              <w:rPr>
                <w:color w:val="000000"/>
                <w:shd w:val="clear" w:color="auto" w:fill="EFEFFF"/>
              </w:rPr>
            </w:pPr>
            <w:r>
              <w:rPr>
                <w:rFonts w:ascii="Liberation Sans" w:eastAsia="Liberation Sans" w:hAnsi="Liberation Sans" w:cs="Liberation Sans"/>
                <w:color w:val="000000"/>
                <w:sz w:val="16"/>
                <w:szCs w:val="16"/>
              </w:rPr>
              <w:t>№4</w:t>
            </w:r>
          </w:p>
        </w:tc>
        <w:tc>
          <w:tcPr>
            <w:tcW w:w="7148" w:type="dxa"/>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677C66">
            <w:pPr>
              <w:shd w:val="clear" w:color="auto" w:fill="EFEFFF"/>
              <w:jc w:val="right"/>
              <w:rPr>
                <w:color w:val="000000"/>
                <w:shd w:val="clear" w:color="auto" w:fill="EFEFFF"/>
              </w:rPr>
            </w:pPr>
            <w:hyperlink r:id="rId16">
              <w:r w:rsidR="00417943">
                <w:rPr>
                  <w:rStyle w:val="a4"/>
                  <w:rFonts w:ascii="Liberation Sans" w:eastAsia="Liberation Sans" w:hAnsi="Liberation Sans" w:cs="Liberation Sans"/>
                  <w:color w:val="000000"/>
                  <w:sz w:val="16"/>
                  <w:szCs w:val="16"/>
                </w:rPr>
                <w:t>0</w:t>
              </w:r>
            </w:hyperlink>
          </w:p>
        </w:tc>
      </w:tr>
      <w:tr w:rsidR="007F2A03">
        <w:tc>
          <w:tcPr>
            <w:tcW w:w="0" w:type="auto"/>
            <w:tcBorders>
              <w:top w:val="nil"/>
              <w:left w:val="single" w:sz="8" w:space="0" w:color="808080"/>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ans" w:eastAsia="Liberation Sans" w:hAnsi="Liberation Sans" w:cs="Liberation Sans"/>
                <w:color w:val="000000"/>
                <w:sz w:val="16"/>
                <w:szCs w:val="16"/>
              </w:rPr>
              <w:t>+</w:t>
            </w:r>
            <w:hyperlink r:id="rId17">
              <w:r>
                <w:rPr>
                  <w:rStyle w:val="a4"/>
                  <w:rFonts w:ascii="Liberation Sans" w:eastAsia="Liberation Sans" w:hAnsi="Liberation Sans" w:cs="Liberation Sans"/>
                  <w:color w:val="000000"/>
                  <w:sz w:val="16"/>
                  <w:szCs w:val="16"/>
                </w:rPr>
                <w:t>890</w:t>
              </w:r>
            </w:hyperlink>
          </w:p>
        </w:tc>
        <w:tc>
          <w:tcPr>
            <w:tcW w:w="0" w:type="auto"/>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jc w:val="right"/>
              <w:rPr>
                <w:color w:val="000000"/>
              </w:rPr>
            </w:pPr>
            <w:r>
              <w:rPr>
                <w:rFonts w:ascii="Liberation Sans" w:eastAsia="Liberation Sans" w:hAnsi="Liberation Sans" w:cs="Liberation Sans"/>
                <w:color w:val="000000"/>
                <w:sz w:val="16"/>
                <w:szCs w:val="16"/>
              </w:rPr>
              <w:t>№5</w:t>
            </w:r>
          </w:p>
        </w:tc>
        <w:tc>
          <w:tcPr>
            <w:tcW w:w="7148"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erif" w:eastAsia="Liberation Serif" w:hAnsi="Liberation Serif" w:cs="Liberation Serif"/>
                <w:color w:val="000000"/>
                <w:sz w:val="24"/>
                <w:szCs w:val="24"/>
              </w:rPr>
              <w:t> </w:t>
            </w:r>
          </w:p>
        </w:tc>
      </w:tr>
      <w:tr w:rsidR="007F2A03">
        <w:tc>
          <w:tcPr>
            <w:tcW w:w="0" w:type="auto"/>
            <w:tcBorders>
              <w:top w:val="nil"/>
              <w:left w:val="single" w:sz="8" w:space="0" w:color="808080"/>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ans" w:eastAsia="Liberation Sans" w:hAnsi="Liberation Sans" w:cs="Liberation Sans"/>
                <w:color w:val="000000"/>
                <w:sz w:val="16"/>
                <w:szCs w:val="16"/>
              </w:rPr>
              <w:t xml:space="preserve">&gt; </w:t>
            </w:r>
          </w:p>
        </w:tc>
        <w:tc>
          <w:tcPr>
            <w:tcW w:w="0" w:type="auto"/>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erif" w:eastAsia="Liberation Serif" w:hAnsi="Liberation Serif" w:cs="Liberation Serif"/>
                <w:color w:val="000000"/>
                <w:sz w:val="24"/>
                <w:szCs w:val="24"/>
              </w:rPr>
              <w:t> </w:t>
            </w:r>
          </w:p>
        </w:tc>
        <w:tc>
          <w:tcPr>
            <w:tcW w:w="7148" w:type="dxa"/>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erif" w:eastAsia="Liberation Serif" w:hAnsi="Liberation Serif" w:cs="Liberation Serif"/>
                <w:color w:val="000000"/>
                <w:sz w:val="24"/>
                <w:szCs w:val="24"/>
              </w:rPr>
              <w:t> </w:t>
            </w:r>
          </w:p>
        </w:tc>
      </w:tr>
      <w:tr w:rsidR="007F2A03">
        <w:tc>
          <w:tcPr>
            <w:tcW w:w="0" w:type="auto"/>
            <w:tcBorders>
              <w:top w:val="nil"/>
              <w:left w:val="single" w:sz="8" w:space="0" w:color="808080"/>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ans" w:eastAsia="Liberation Sans" w:hAnsi="Liberation Sans" w:cs="Liberation Sans"/>
                <w:color w:val="000000"/>
                <w:sz w:val="16"/>
                <w:szCs w:val="16"/>
              </w:rPr>
              <w:t>+нет строк</w:t>
            </w:r>
          </w:p>
        </w:tc>
        <w:tc>
          <w:tcPr>
            <w:tcW w:w="0" w:type="auto"/>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erif" w:eastAsia="Liberation Serif" w:hAnsi="Liberation Serif" w:cs="Liberation Serif"/>
                <w:color w:val="000000"/>
                <w:sz w:val="24"/>
                <w:szCs w:val="24"/>
              </w:rPr>
              <w:t> </w:t>
            </w:r>
          </w:p>
        </w:tc>
        <w:tc>
          <w:tcPr>
            <w:tcW w:w="7148"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erif" w:eastAsia="Liberation Serif" w:hAnsi="Liberation Serif" w:cs="Liberation Serif"/>
                <w:color w:val="000000"/>
                <w:sz w:val="24"/>
                <w:szCs w:val="24"/>
              </w:rPr>
              <w:t> </w:t>
            </w:r>
          </w:p>
        </w:tc>
      </w:tr>
      <w:tr w:rsidR="007F2A03">
        <w:tc>
          <w:tcPr>
            <w:tcW w:w="0" w:type="auto"/>
            <w:tcBorders>
              <w:top w:val="nil"/>
              <w:left w:val="single" w:sz="8" w:space="0" w:color="808080"/>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jc w:val="right"/>
              <w:rPr>
                <w:color w:val="000000"/>
                <w:shd w:val="clear" w:color="auto" w:fill="EFEFFF"/>
              </w:rPr>
            </w:pPr>
            <w:r>
              <w:rPr>
                <w:rFonts w:ascii="Liberation Sans" w:eastAsia="Liberation Sans" w:hAnsi="Liberation Sans" w:cs="Liberation Sans"/>
                <w:color w:val="000000"/>
                <w:sz w:val="16"/>
                <w:szCs w:val="16"/>
              </w:rPr>
              <w:t>знач. слева</w:t>
            </w:r>
          </w:p>
        </w:tc>
        <w:tc>
          <w:tcPr>
            <w:tcW w:w="0" w:type="auto"/>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erif" w:eastAsia="Liberation Serif" w:hAnsi="Liberation Serif" w:cs="Liberation Serif"/>
                <w:color w:val="000000"/>
                <w:sz w:val="24"/>
                <w:szCs w:val="24"/>
              </w:rPr>
              <w:t> </w:t>
            </w:r>
          </w:p>
        </w:tc>
        <w:tc>
          <w:tcPr>
            <w:tcW w:w="7148" w:type="dxa"/>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jc w:val="right"/>
              <w:rPr>
                <w:color w:val="000000"/>
                <w:shd w:val="clear" w:color="auto" w:fill="EFEFFF"/>
              </w:rPr>
            </w:pPr>
            <w:r>
              <w:rPr>
                <w:rFonts w:ascii="Liberation Sans" w:eastAsia="Liberation Sans" w:hAnsi="Liberation Sans" w:cs="Liberation Sans"/>
                <w:color w:val="000000"/>
                <w:sz w:val="16"/>
                <w:szCs w:val="16"/>
              </w:rPr>
              <w:t>0,00</w:t>
            </w:r>
          </w:p>
        </w:tc>
      </w:tr>
      <w:tr w:rsidR="007F2A03">
        <w:tc>
          <w:tcPr>
            <w:tcW w:w="0" w:type="auto"/>
            <w:tcBorders>
              <w:top w:val="nil"/>
              <w:left w:val="single" w:sz="8" w:space="0" w:color="808080"/>
              <w:bottom w:val="single" w:sz="8" w:space="0" w:color="808080"/>
              <w:right w:val="single" w:sz="8" w:space="0" w:color="808080"/>
            </w:tcBorders>
            <w:tcMar>
              <w:top w:w="15" w:type="dxa"/>
              <w:left w:w="0" w:type="dxa"/>
              <w:bottom w:w="15" w:type="dxa"/>
              <w:right w:w="15" w:type="dxa"/>
            </w:tcMar>
            <w:vAlign w:val="center"/>
            <w:hideMark/>
          </w:tcPr>
          <w:p w:rsidR="007F2A03" w:rsidRDefault="00417943">
            <w:pPr>
              <w:jc w:val="right"/>
              <w:rPr>
                <w:color w:val="000000"/>
              </w:rPr>
            </w:pPr>
            <w:r>
              <w:rPr>
                <w:rFonts w:ascii="Liberation Sans" w:eastAsia="Liberation Sans" w:hAnsi="Liberation Sans" w:cs="Liberation Sans"/>
                <w:color w:val="000000"/>
                <w:sz w:val="16"/>
                <w:szCs w:val="16"/>
              </w:rPr>
              <w:t>знач. справа</w:t>
            </w:r>
          </w:p>
        </w:tc>
        <w:tc>
          <w:tcPr>
            <w:tcW w:w="0" w:type="auto"/>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erif" w:eastAsia="Liberation Serif" w:hAnsi="Liberation Serif" w:cs="Liberation Serif"/>
                <w:color w:val="000000"/>
                <w:sz w:val="24"/>
                <w:szCs w:val="24"/>
              </w:rPr>
              <w:t> </w:t>
            </w:r>
          </w:p>
        </w:tc>
        <w:tc>
          <w:tcPr>
            <w:tcW w:w="7148"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erif" w:eastAsia="Liberation Serif" w:hAnsi="Liberation Serif" w:cs="Liberation Serif"/>
                <w:color w:val="000000"/>
                <w:sz w:val="24"/>
                <w:szCs w:val="24"/>
              </w:rPr>
              <w:t> </w:t>
            </w:r>
          </w:p>
        </w:tc>
      </w:tr>
      <w:tr w:rsidR="007F2A03">
        <w:tc>
          <w:tcPr>
            <w:tcW w:w="0" w:type="auto"/>
            <w:tcBorders>
              <w:top w:val="nil"/>
              <w:left w:val="single" w:sz="8" w:space="0" w:color="808080"/>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jc w:val="right"/>
              <w:rPr>
                <w:color w:val="000000"/>
                <w:shd w:val="clear" w:color="auto" w:fill="EFEFFF"/>
              </w:rPr>
            </w:pPr>
            <w:r>
              <w:rPr>
                <w:rFonts w:ascii="Liberation Sans" w:eastAsia="Liberation Sans" w:hAnsi="Liberation Sans" w:cs="Liberation Sans"/>
                <w:color w:val="000000"/>
                <w:sz w:val="16"/>
                <w:szCs w:val="16"/>
              </w:rPr>
              <w:t>отклонение</w:t>
            </w:r>
          </w:p>
        </w:tc>
        <w:tc>
          <w:tcPr>
            <w:tcW w:w="0" w:type="auto"/>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erif" w:eastAsia="Liberation Serif" w:hAnsi="Liberation Serif" w:cs="Liberation Serif"/>
                <w:color w:val="000000"/>
                <w:sz w:val="24"/>
                <w:szCs w:val="24"/>
              </w:rPr>
              <w:t> </w:t>
            </w:r>
          </w:p>
        </w:tc>
        <w:tc>
          <w:tcPr>
            <w:tcW w:w="7148" w:type="dxa"/>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jc w:val="right"/>
              <w:rPr>
                <w:color w:val="000000"/>
                <w:shd w:val="clear" w:color="auto" w:fill="EFEFFF"/>
              </w:rPr>
            </w:pPr>
            <w:r>
              <w:rPr>
                <w:rFonts w:ascii="Liberation Sans" w:eastAsia="Liberation Sans" w:hAnsi="Liberation Sans" w:cs="Liberation Sans"/>
                <w:color w:val="000000"/>
                <w:sz w:val="16"/>
                <w:szCs w:val="16"/>
              </w:rPr>
              <w:t>0,00</w:t>
            </w:r>
          </w:p>
        </w:tc>
      </w:tr>
    </w:tbl>
    <w:p w:rsidR="007F2A03" w:rsidRDefault="00417943">
      <w:pPr>
        <w:ind w:firstLine="720"/>
        <w:jc w:val="both"/>
        <w:rPr>
          <w:color w:val="000000"/>
        </w:rPr>
      </w:pPr>
      <w:r>
        <w:rPr>
          <w:rFonts w:ascii="Liberation Serif" w:eastAsia="Liberation Serif" w:hAnsi="Liberation Serif" w:cs="Liberation Serif"/>
          <w:color w:val="000000"/>
          <w:sz w:val="24"/>
          <w:szCs w:val="24"/>
        </w:rPr>
        <w:lastRenderedPageBreak/>
        <w:t> </w:t>
      </w:r>
      <w:r>
        <w:rPr>
          <w:rFonts w:ascii="Liberation Serif" w:eastAsia="Liberation Serif" w:hAnsi="Liberation Serif" w:cs="Liberation Serif"/>
          <w:color w:val="000000"/>
          <w:sz w:val="28"/>
          <w:szCs w:val="28"/>
          <w:shd w:val="clear" w:color="auto" w:fill="FFFFFF"/>
        </w:rPr>
        <w:t>Имущество казны ведется без аналитического учета в разрезе недвижимого имущества, движимого имущества и непроизведенных активов.</w:t>
      </w:r>
    </w:p>
    <w:p w:rsidR="007F2A03" w:rsidRDefault="00417943">
      <w:pPr>
        <w:ind w:firstLine="720"/>
        <w:jc w:val="both"/>
        <w:rPr>
          <w:color w:val="000000"/>
        </w:rPr>
      </w:pPr>
      <w:r>
        <w:rPr>
          <w:rFonts w:ascii="Liberation Serif" w:eastAsia="Liberation Serif" w:hAnsi="Liberation Serif" w:cs="Liberation Serif"/>
          <w:color w:val="000000"/>
          <w:sz w:val="28"/>
          <w:szCs w:val="28"/>
          <w:shd w:val="clear" w:color="auto" w:fill="FFFFFF"/>
        </w:rPr>
        <w:t>На балансе Комитета по управлению имуществом числится движимое и недвижимое имущество, составляющее муниципальную казну муниципального округа по состоянию на 01.01.2026 года на сумму 1 398 330 205 рублей 60 копеек и непроизведенные активы в сумме 880 237 343 рубля 78 копеек. На имущество, составляющее казну, амортизация не начисляется. Движение имущества казны отражалось в бюджетном учете на основании первичных учетных документов (актов приема-передачи  и справок Комитета по управлению имуществом Администрации города Апатиты Мурманской области).</w:t>
      </w:r>
    </w:p>
    <w:p w:rsidR="007F2A03" w:rsidRDefault="00417943">
      <w:pPr>
        <w:ind w:firstLine="720"/>
        <w:jc w:val="both"/>
        <w:rPr>
          <w:color w:val="000000"/>
        </w:rPr>
      </w:pPr>
      <w:r>
        <w:rPr>
          <w:rFonts w:ascii="Liberation Serif" w:eastAsia="Liberation Serif" w:hAnsi="Liberation Serif" w:cs="Liberation Serif"/>
          <w:color w:val="000000"/>
          <w:sz w:val="28"/>
          <w:szCs w:val="28"/>
          <w:shd w:val="clear" w:color="auto" w:fill="FFFFFF"/>
        </w:rPr>
        <w:t>В соответствии с порядком, установленном положениями п. 18 Инструкции № 157н, СГС «Учетная политика», а также Методическими рекомендациями по применению СГС «Учетная политика», доведенными Письмом Минфина РФ от 31.08.2018 № 02-06-07/62480 отражены показатели изменения валюты баланса на начало 2026 года в форме 0503173G_Б.</w:t>
      </w:r>
    </w:p>
    <w:p w:rsidR="007F2A03" w:rsidRDefault="00417943">
      <w:pPr>
        <w:spacing w:before="240" w:after="240"/>
        <w:rPr>
          <w:color w:val="000000"/>
        </w:rPr>
      </w:pPr>
      <w:r>
        <w:rPr>
          <w:rFonts w:ascii="Liberation Serif" w:eastAsia="Liberation Serif" w:hAnsi="Liberation Serif" w:cs="Liberation Serif"/>
          <w:color w:val="000000"/>
          <w:sz w:val="24"/>
          <w:szCs w:val="24"/>
        </w:rPr>
        <w:t>В Отчете о бюджетных обязательствах (ф.0503128) представлены данные по принятым бюджетным и денежным обязательствам и их исполнении. Обязательства, превышающие доведенные лимиты бюджетных обязательств, отсутствуют. Сумма отложенных обязательств, отраженная в разделе 3, соответствует показателям счета 1.401.60.000 «Резервы предстоящих расходов».</w:t>
      </w:r>
    </w:p>
    <w:p w:rsidR="007F2A03" w:rsidRDefault="00417943">
      <w:pPr>
        <w:spacing w:before="240" w:after="240"/>
        <w:rPr>
          <w:color w:val="000000"/>
        </w:rPr>
      </w:pPr>
      <w:r>
        <w:rPr>
          <w:rFonts w:ascii="Liberation Serif" w:eastAsia="Liberation Serif" w:hAnsi="Liberation Serif" w:cs="Liberation Serif"/>
          <w:color w:val="000000"/>
          <w:sz w:val="24"/>
          <w:szCs w:val="24"/>
        </w:rPr>
        <w:t> </w:t>
      </w:r>
      <w:r>
        <w:rPr>
          <w:rFonts w:ascii="DejaVu Sans" w:eastAsia="DejaVu Sans" w:hAnsi="DejaVu Sans" w:cs="DejaVu Sans"/>
          <w:b/>
          <w:color w:val="000000"/>
          <w:sz w:val="20"/>
          <w:szCs w:val="20"/>
          <w:shd w:val="clear" w:color="auto" w:fill="FFFFFF"/>
        </w:rPr>
        <w:t>правило №ФК-495</w:t>
      </w:r>
      <w:r>
        <w:rPr>
          <w:rFonts w:ascii="Liberation Serif" w:eastAsia="Liberation Serif" w:hAnsi="Liberation Serif" w:cs="Liberation Serif"/>
          <w:color w:val="000000"/>
          <w:sz w:val="24"/>
        </w:rPr>
        <w:br/>
      </w:r>
      <w:r>
        <w:rPr>
          <w:rFonts w:ascii="Liberation Serif" w:eastAsia="Liberation Serif" w:hAnsi="Liberation Serif" w:cs="Liberation Serif"/>
          <w:color w:val="000000"/>
          <w:sz w:val="24"/>
          <w:szCs w:val="24"/>
        </w:rPr>
        <w:t>0503128G т</w:t>
      </w:r>
      <w:proofErr w:type="gramStart"/>
      <w:r>
        <w:rPr>
          <w:rFonts w:ascii="Liberation Serif" w:eastAsia="Liberation Serif" w:hAnsi="Liberation Serif" w:cs="Liberation Serif"/>
          <w:color w:val="000000"/>
          <w:sz w:val="24"/>
          <w:szCs w:val="24"/>
        </w:rPr>
        <w:t>1</w:t>
      </w:r>
      <w:proofErr w:type="gramEnd"/>
      <w:r>
        <w:rPr>
          <w:rFonts w:ascii="Liberation Serif" w:eastAsia="Liberation Serif" w:hAnsi="Liberation Serif" w:cs="Liberation Serif"/>
          <w:color w:val="000000"/>
          <w:sz w:val="24"/>
          <w:szCs w:val="24"/>
        </w:rPr>
        <w:t xml:space="preserve"> гр#3(есть/нет?) &lt;= 0503169G_БК т2 гр#1(есть/нет?)+0503169G_БД т2 гр#1(есть/нет?)</w:t>
      </w:r>
      <w:r>
        <w:rPr>
          <w:rFonts w:ascii="Liberation Serif" w:eastAsia="Liberation Serif" w:hAnsi="Liberation Serif" w:cs="Liberation Serif"/>
          <w:color w:val="000000"/>
          <w:sz w:val="24"/>
          <w:szCs w:val="24"/>
        </w:rPr>
        <w:br/>
        <w:t>Комментарий: Отсутствие в ф. 0503169 КБК, имеющегося в ф. 0503128 – требуются пояснения</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705"/>
        <w:gridCol w:w="4218"/>
        <w:gridCol w:w="2025"/>
        <w:gridCol w:w="3243"/>
        <w:gridCol w:w="1134"/>
        <w:gridCol w:w="1276"/>
      </w:tblGrid>
      <w:tr w:rsidR="007F2A03">
        <w:tc>
          <w:tcPr>
            <w:tcW w:w="0" w:type="auto"/>
            <w:tcBorders>
              <w:top w:val="single" w:sz="8" w:space="0" w:color="808080"/>
              <w:left w:val="single" w:sz="8" w:space="0" w:color="808080"/>
              <w:bottom w:val="single" w:sz="8" w:space="0" w:color="808080"/>
              <w:right w:val="single" w:sz="8" w:space="0" w:color="808080"/>
            </w:tcBorders>
            <w:shd w:val="clear" w:color="auto" w:fill="EFEFFF"/>
            <w:tcMar>
              <w:top w:w="45" w:type="dxa"/>
              <w:left w:w="0" w:type="dxa"/>
              <w:bottom w:w="45" w:type="dxa"/>
              <w:right w:w="45" w:type="dxa"/>
            </w:tcMar>
            <w:vAlign w:val="center"/>
            <w:hideMark/>
          </w:tcPr>
          <w:p w:rsidR="007F2A03" w:rsidRDefault="00417943">
            <w:pPr>
              <w:shd w:val="clear" w:color="auto" w:fill="EFEFFF"/>
              <w:jc w:val="center"/>
              <w:rPr>
                <w:color w:val="000000"/>
                <w:shd w:val="clear" w:color="auto" w:fill="EFEFFF"/>
              </w:rPr>
            </w:pPr>
            <w:proofErr w:type="spellStart"/>
            <w:r>
              <w:rPr>
                <w:rFonts w:ascii="Liberation Sans" w:eastAsia="Liberation Sans" w:hAnsi="Liberation Sans" w:cs="Liberation Sans"/>
                <w:b/>
                <w:color w:val="000000"/>
                <w:sz w:val="20"/>
                <w:szCs w:val="20"/>
              </w:rPr>
              <w:t>ормула</w:t>
            </w:r>
            <w:proofErr w:type="spellEnd"/>
          </w:p>
        </w:tc>
        <w:tc>
          <w:tcPr>
            <w:tcW w:w="0" w:type="auto"/>
            <w:tcBorders>
              <w:top w:val="single" w:sz="8" w:space="0" w:color="808080"/>
              <w:left w:val="nil"/>
              <w:bottom w:val="single" w:sz="8" w:space="0" w:color="808080"/>
              <w:right w:val="single" w:sz="8" w:space="0" w:color="808080"/>
            </w:tcBorders>
            <w:shd w:val="clear" w:color="auto" w:fill="EFEFFF"/>
            <w:tcMar>
              <w:top w:w="45" w:type="dxa"/>
              <w:left w:w="0" w:type="dxa"/>
              <w:bottom w:w="45" w:type="dxa"/>
              <w:right w:w="45" w:type="dxa"/>
            </w:tcMar>
            <w:vAlign w:val="center"/>
            <w:hideMark/>
          </w:tcPr>
          <w:p w:rsidR="007F2A03" w:rsidRDefault="00417943">
            <w:pPr>
              <w:shd w:val="clear" w:color="auto" w:fill="EFEFFF"/>
              <w:jc w:val="center"/>
              <w:rPr>
                <w:color w:val="000000"/>
                <w:shd w:val="clear" w:color="auto" w:fill="EFEFFF"/>
              </w:rPr>
            </w:pPr>
            <w:r>
              <w:rPr>
                <w:rFonts w:ascii="Liberation Sans" w:eastAsia="Liberation Sans" w:hAnsi="Liberation Sans" w:cs="Liberation Sans"/>
                <w:b/>
                <w:color w:val="000000"/>
                <w:sz w:val="20"/>
                <w:szCs w:val="20"/>
              </w:rPr>
              <w:t>документ</w:t>
            </w:r>
          </w:p>
        </w:tc>
        <w:tc>
          <w:tcPr>
            <w:tcW w:w="0" w:type="auto"/>
            <w:tcBorders>
              <w:top w:val="single" w:sz="8" w:space="0" w:color="808080"/>
              <w:left w:val="nil"/>
              <w:bottom w:val="single" w:sz="8" w:space="0" w:color="808080"/>
              <w:right w:val="single" w:sz="8" w:space="0" w:color="808080"/>
            </w:tcBorders>
            <w:shd w:val="clear" w:color="auto" w:fill="EFEFFF"/>
            <w:tcMar>
              <w:top w:w="45" w:type="dxa"/>
              <w:left w:w="0" w:type="dxa"/>
              <w:bottom w:w="45" w:type="dxa"/>
              <w:right w:w="45" w:type="dxa"/>
            </w:tcMar>
            <w:vAlign w:val="center"/>
            <w:hideMark/>
          </w:tcPr>
          <w:p w:rsidR="007F2A03" w:rsidRDefault="00417943">
            <w:pPr>
              <w:shd w:val="clear" w:color="auto" w:fill="EFEFFF"/>
              <w:jc w:val="center"/>
              <w:rPr>
                <w:color w:val="000000"/>
                <w:shd w:val="clear" w:color="auto" w:fill="EFEFFF"/>
              </w:rPr>
            </w:pPr>
            <w:r>
              <w:rPr>
                <w:rFonts w:ascii="Liberation Sans" w:eastAsia="Liberation Sans" w:hAnsi="Liberation Sans" w:cs="Liberation Sans"/>
                <w:b/>
                <w:color w:val="000000"/>
                <w:sz w:val="20"/>
                <w:szCs w:val="20"/>
              </w:rPr>
              <w:t>таблица</w:t>
            </w:r>
          </w:p>
        </w:tc>
        <w:tc>
          <w:tcPr>
            <w:tcW w:w="3243" w:type="dxa"/>
            <w:tcBorders>
              <w:top w:val="single" w:sz="8" w:space="0" w:color="808080"/>
              <w:left w:val="nil"/>
              <w:bottom w:val="single" w:sz="8" w:space="0" w:color="808080"/>
              <w:right w:val="single" w:sz="8" w:space="0" w:color="808080"/>
            </w:tcBorders>
            <w:shd w:val="clear" w:color="auto" w:fill="EFEFFF"/>
            <w:tcMar>
              <w:top w:w="45" w:type="dxa"/>
              <w:left w:w="0" w:type="dxa"/>
              <w:bottom w:w="45" w:type="dxa"/>
              <w:right w:w="45" w:type="dxa"/>
            </w:tcMar>
            <w:vAlign w:val="center"/>
            <w:hideMark/>
          </w:tcPr>
          <w:p w:rsidR="007F2A03" w:rsidRDefault="00417943">
            <w:pPr>
              <w:shd w:val="clear" w:color="auto" w:fill="EFEFFF"/>
              <w:jc w:val="center"/>
              <w:rPr>
                <w:color w:val="000000"/>
                <w:shd w:val="clear" w:color="auto" w:fill="EFEFFF"/>
              </w:rPr>
            </w:pPr>
            <w:r>
              <w:rPr>
                <w:rFonts w:ascii="Liberation Sans" w:eastAsia="Liberation Sans" w:hAnsi="Liberation Sans" w:cs="Liberation Sans"/>
                <w:b/>
                <w:color w:val="000000"/>
                <w:sz w:val="20"/>
                <w:szCs w:val="20"/>
              </w:rPr>
              <w:t>код строки</w:t>
            </w:r>
          </w:p>
        </w:tc>
        <w:tc>
          <w:tcPr>
            <w:tcW w:w="1134" w:type="dxa"/>
            <w:tcBorders>
              <w:top w:val="single" w:sz="8" w:space="0" w:color="808080"/>
              <w:left w:val="nil"/>
              <w:bottom w:val="single" w:sz="8" w:space="0" w:color="808080"/>
              <w:right w:val="single" w:sz="8" w:space="0" w:color="808080"/>
            </w:tcBorders>
            <w:shd w:val="clear" w:color="auto" w:fill="EFEFFF"/>
            <w:tcMar>
              <w:top w:w="45" w:type="dxa"/>
              <w:left w:w="0" w:type="dxa"/>
              <w:bottom w:w="45" w:type="dxa"/>
              <w:right w:w="45" w:type="dxa"/>
            </w:tcMar>
            <w:vAlign w:val="center"/>
            <w:hideMark/>
          </w:tcPr>
          <w:p w:rsidR="007F2A03" w:rsidRDefault="00417943">
            <w:pPr>
              <w:shd w:val="clear" w:color="auto" w:fill="EFEFFF"/>
              <w:jc w:val="center"/>
              <w:rPr>
                <w:color w:val="000000"/>
                <w:shd w:val="clear" w:color="auto" w:fill="EFEFFF"/>
              </w:rPr>
            </w:pPr>
            <w:r>
              <w:rPr>
                <w:rFonts w:ascii="Liberation Sans" w:eastAsia="Liberation Sans" w:hAnsi="Liberation Sans" w:cs="Liberation Sans"/>
                <w:b/>
                <w:color w:val="000000"/>
                <w:sz w:val="20"/>
                <w:szCs w:val="20"/>
              </w:rPr>
              <w:t>графа</w:t>
            </w:r>
          </w:p>
        </w:tc>
        <w:tc>
          <w:tcPr>
            <w:tcW w:w="1276" w:type="dxa"/>
            <w:tcBorders>
              <w:top w:val="single" w:sz="8" w:space="0" w:color="808080"/>
              <w:left w:val="nil"/>
              <w:bottom w:val="single" w:sz="8" w:space="0" w:color="808080"/>
              <w:right w:val="single" w:sz="8" w:space="0" w:color="808080"/>
            </w:tcBorders>
            <w:shd w:val="clear" w:color="auto" w:fill="EFEFFF"/>
            <w:tcMar>
              <w:top w:w="45" w:type="dxa"/>
              <w:left w:w="0" w:type="dxa"/>
              <w:bottom w:w="45" w:type="dxa"/>
              <w:right w:w="45" w:type="dxa"/>
            </w:tcMar>
            <w:vAlign w:val="center"/>
            <w:hideMark/>
          </w:tcPr>
          <w:p w:rsidR="007F2A03" w:rsidRDefault="00417943">
            <w:pPr>
              <w:shd w:val="clear" w:color="auto" w:fill="EFEFFF"/>
              <w:jc w:val="center"/>
              <w:rPr>
                <w:color w:val="000000"/>
                <w:shd w:val="clear" w:color="auto" w:fill="EFEFFF"/>
              </w:rPr>
            </w:pPr>
            <w:r>
              <w:rPr>
                <w:rFonts w:ascii="Liberation Sans" w:eastAsia="Liberation Sans" w:hAnsi="Liberation Sans" w:cs="Liberation Sans"/>
                <w:b/>
                <w:color w:val="000000"/>
                <w:sz w:val="20"/>
                <w:szCs w:val="20"/>
              </w:rPr>
              <w:t>значение</w:t>
            </w:r>
          </w:p>
        </w:tc>
      </w:tr>
      <w:tr w:rsidR="007F2A03">
        <w:tc>
          <w:tcPr>
            <w:tcW w:w="0" w:type="auto"/>
            <w:tcBorders>
              <w:top w:val="nil"/>
              <w:left w:val="single" w:sz="8" w:space="0" w:color="808080"/>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erif" w:eastAsia="Liberation Serif" w:hAnsi="Liberation Serif" w:cs="Liberation Serif"/>
                <w:color w:val="000000"/>
                <w:sz w:val="24"/>
                <w:szCs w:val="24"/>
              </w:rPr>
              <w:t> </w:t>
            </w:r>
          </w:p>
        </w:tc>
        <w:tc>
          <w:tcPr>
            <w:tcW w:w="0" w:type="auto"/>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ans" w:eastAsia="Liberation Sans" w:hAnsi="Liberation Sans" w:cs="Liberation Sans"/>
                <w:color w:val="000000"/>
                <w:sz w:val="20"/>
                <w:szCs w:val="20"/>
              </w:rPr>
              <w:t>0503128G Тип учреждения=Сводный за 2025 год</w:t>
            </w:r>
          </w:p>
        </w:tc>
        <w:tc>
          <w:tcPr>
            <w:tcW w:w="0" w:type="auto"/>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ans" w:eastAsia="Liberation Sans" w:hAnsi="Liberation Sans" w:cs="Liberation Sans"/>
                <w:color w:val="000000"/>
                <w:sz w:val="20"/>
                <w:szCs w:val="20"/>
              </w:rPr>
              <w:t>№1 (Расходы бюджета)</w:t>
            </w:r>
          </w:p>
        </w:tc>
        <w:tc>
          <w:tcPr>
            <w:tcW w:w="3243"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ans" w:eastAsia="Liberation Sans" w:hAnsi="Liberation Sans" w:cs="Liberation Sans"/>
                <w:color w:val="000000"/>
                <w:sz w:val="20"/>
                <w:szCs w:val="20"/>
              </w:rPr>
              <w:t>+</w:t>
            </w:r>
            <w:hyperlink r:id="rId18">
              <w:r>
                <w:rPr>
                  <w:rStyle w:val="a4"/>
                  <w:rFonts w:ascii="Liberation Sans" w:eastAsia="Liberation Sans" w:hAnsi="Liberation Sans" w:cs="Liberation Sans"/>
                  <w:color w:val="000000"/>
                  <w:sz w:val="20"/>
                  <w:szCs w:val="20"/>
                </w:rPr>
                <w:t>000 13011210224420730</w:t>
              </w:r>
            </w:hyperlink>
          </w:p>
        </w:tc>
        <w:tc>
          <w:tcPr>
            <w:tcW w:w="1134"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jc w:val="right"/>
              <w:rPr>
                <w:color w:val="000000"/>
              </w:rPr>
            </w:pPr>
            <w:r>
              <w:rPr>
                <w:rFonts w:ascii="Liberation Sans" w:eastAsia="Liberation Sans" w:hAnsi="Liberation Sans" w:cs="Liberation Sans"/>
                <w:color w:val="000000"/>
                <w:sz w:val="20"/>
                <w:szCs w:val="20"/>
              </w:rPr>
              <w:t>#3</w:t>
            </w:r>
          </w:p>
        </w:tc>
        <w:tc>
          <w:tcPr>
            <w:tcW w:w="1276"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677C66">
            <w:pPr>
              <w:jc w:val="right"/>
              <w:rPr>
                <w:color w:val="000000"/>
              </w:rPr>
            </w:pPr>
            <w:hyperlink r:id="rId19">
              <w:r w:rsidR="00417943">
                <w:rPr>
                  <w:rStyle w:val="a4"/>
                  <w:rFonts w:ascii="Liberation Sans" w:eastAsia="Liberation Sans" w:hAnsi="Liberation Sans" w:cs="Liberation Sans"/>
                  <w:color w:val="000000"/>
                  <w:sz w:val="20"/>
                  <w:szCs w:val="20"/>
                </w:rPr>
                <w:t>000</w:t>
              </w:r>
            </w:hyperlink>
          </w:p>
        </w:tc>
      </w:tr>
      <w:tr w:rsidR="007F2A03">
        <w:tc>
          <w:tcPr>
            <w:tcW w:w="0" w:type="auto"/>
            <w:tcBorders>
              <w:top w:val="nil"/>
              <w:left w:val="single" w:sz="8" w:space="0" w:color="808080"/>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erif" w:eastAsia="Liberation Serif" w:hAnsi="Liberation Serif" w:cs="Liberation Serif"/>
                <w:color w:val="000000"/>
                <w:sz w:val="24"/>
                <w:szCs w:val="24"/>
              </w:rPr>
              <w:t> </w:t>
            </w:r>
          </w:p>
        </w:tc>
        <w:tc>
          <w:tcPr>
            <w:tcW w:w="0" w:type="auto"/>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ans" w:eastAsia="Liberation Sans" w:hAnsi="Liberation Sans" w:cs="Liberation Sans"/>
                <w:color w:val="000000"/>
                <w:sz w:val="20"/>
                <w:szCs w:val="20"/>
              </w:rPr>
              <w:t>0503128G Тип учреждения=Сводный за 2025 год</w:t>
            </w:r>
          </w:p>
        </w:tc>
        <w:tc>
          <w:tcPr>
            <w:tcW w:w="0" w:type="auto"/>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ans" w:eastAsia="Liberation Sans" w:hAnsi="Liberation Sans" w:cs="Liberation Sans"/>
                <w:color w:val="000000"/>
                <w:sz w:val="20"/>
                <w:szCs w:val="20"/>
              </w:rPr>
              <w:t>№1 (Расходы бюджета)</w:t>
            </w:r>
          </w:p>
        </w:tc>
        <w:tc>
          <w:tcPr>
            <w:tcW w:w="3243"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ans" w:eastAsia="Liberation Sans" w:hAnsi="Liberation Sans" w:cs="Liberation Sans"/>
                <w:color w:val="000000"/>
                <w:sz w:val="20"/>
                <w:szCs w:val="20"/>
              </w:rPr>
              <w:t>+</w:t>
            </w:r>
            <w:hyperlink r:id="rId20">
              <w:r>
                <w:rPr>
                  <w:rStyle w:val="a4"/>
                  <w:rFonts w:ascii="Liberation Sans" w:eastAsia="Liberation Sans" w:hAnsi="Liberation Sans" w:cs="Liberation Sans"/>
                  <w:color w:val="000000"/>
                  <w:sz w:val="20"/>
                  <w:szCs w:val="20"/>
                </w:rPr>
                <w:t>000 01131340122140612</w:t>
              </w:r>
            </w:hyperlink>
          </w:p>
        </w:tc>
        <w:tc>
          <w:tcPr>
            <w:tcW w:w="1134"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jc w:val="right"/>
              <w:rPr>
                <w:color w:val="000000"/>
              </w:rPr>
            </w:pPr>
            <w:r>
              <w:rPr>
                <w:rFonts w:ascii="Liberation Sans" w:eastAsia="Liberation Sans" w:hAnsi="Liberation Sans" w:cs="Liberation Sans"/>
                <w:color w:val="000000"/>
                <w:sz w:val="20"/>
                <w:szCs w:val="20"/>
              </w:rPr>
              <w:t>#3</w:t>
            </w:r>
          </w:p>
        </w:tc>
        <w:tc>
          <w:tcPr>
            <w:tcW w:w="1276"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677C66">
            <w:pPr>
              <w:jc w:val="right"/>
              <w:rPr>
                <w:color w:val="000000"/>
              </w:rPr>
            </w:pPr>
            <w:hyperlink r:id="rId21">
              <w:r w:rsidR="00417943">
                <w:rPr>
                  <w:rStyle w:val="a4"/>
                  <w:rFonts w:ascii="Liberation Sans" w:eastAsia="Liberation Sans" w:hAnsi="Liberation Sans" w:cs="Liberation Sans"/>
                  <w:color w:val="000000"/>
                  <w:sz w:val="20"/>
                  <w:szCs w:val="20"/>
                </w:rPr>
                <w:t>000</w:t>
              </w:r>
            </w:hyperlink>
          </w:p>
        </w:tc>
      </w:tr>
      <w:tr w:rsidR="007F2A03">
        <w:tc>
          <w:tcPr>
            <w:tcW w:w="0" w:type="auto"/>
            <w:tcBorders>
              <w:top w:val="nil"/>
              <w:left w:val="single" w:sz="8" w:space="0" w:color="808080"/>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erif" w:eastAsia="Liberation Serif" w:hAnsi="Liberation Serif" w:cs="Liberation Serif"/>
                <w:color w:val="000000"/>
                <w:sz w:val="24"/>
                <w:szCs w:val="24"/>
              </w:rPr>
              <w:t> </w:t>
            </w:r>
          </w:p>
        </w:tc>
        <w:tc>
          <w:tcPr>
            <w:tcW w:w="0" w:type="auto"/>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ans" w:eastAsia="Liberation Sans" w:hAnsi="Liberation Sans" w:cs="Liberation Sans"/>
                <w:color w:val="000000"/>
                <w:sz w:val="20"/>
                <w:szCs w:val="20"/>
              </w:rPr>
              <w:t>0503128G Тип учреждения=Сводный за 2025 год</w:t>
            </w:r>
          </w:p>
        </w:tc>
        <w:tc>
          <w:tcPr>
            <w:tcW w:w="0" w:type="auto"/>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ans" w:eastAsia="Liberation Sans" w:hAnsi="Liberation Sans" w:cs="Liberation Sans"/>
                <w:color w:val="000000"/>
                <w:sz w:val="20"/>
                <w:szCs w:val="20"/>
              </w:rPr>
              <w:t>№1 (Расходы бюджета)</w:t>
            </w:r>
          </w:p>
        </w:tc>
        <w:tc>
          <w:tcPr>
            <w:tcW w:w="3243"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ans" w:eastAsia="Liberation Sans" w:hAnsi="Liberation Sans" w:cs="Liberation Sans"/>
                <w:color w:val="000000"/>
                <w:sz w:val="20"/>
                <w:szCs w:val="20"/>
              </w:rPr>
              <w:t>+</w:t>
            </w:r>
            <w:hyperlink r:id="rId22">
              <w:r>
                <w:rPr>
                  <w:rStyle w:val="a4"/>
                  <w:rFonts w:ascii="Liberation Sans" w:eastAsia="Liberation Sans" w:hAnsi="Liberation Sans" w:cs="Liberation Sans"/>
                  <w:color w:val="000000"/>
                  <w:sz w:val="20"/>
                  <w:szCs w:val="20"/>
                </w:rPr>
                <w:t>000 01131340122130611</w:t>
              </w:r>
            </w:hyperlink>
          </w:p>
        </w:tc>
        <w:tc>
          <w:tcPr>
            <w:tcW w:w="1134"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jc w:val="right"/>
              <w:rPr>
                <w:color w:val="000000"/>
              </w:rPr>
            </w:pPr>
            <w:r>
              <w:rPr>
                <w:rFonts w:ascii="Liberation Sans" w:eastAsia="Liberation Sans" w:hAnsi="Liberation Sans" w:cs="Liberation Sans"/>
                <w:color w:val="000000"/>
                <w:sz w:val="20"/>
                <w:szCs w:val="20"/>
              </w:rPr>
              <w:t>#3</w:t>
            </w:r>
          </w:p>
        </w:tc>
        <w:tc>
          <w:tcPr>
            <w:tcW w:w="1276"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677C66">
            <w:pPr>
              <w:jc w:val="right"/>
              <w:rPr>
                <w:color w:val="000000"/>
              </w:rPr>
            </w:pPr>
            <w:hyperlink r:id="rId23">
              <w:r w:rsidR="00417943">
                <w:rPr>
                  <w:rStyle w:val="a4"/>
                  <w:rFonts w:ascii="Liberation Sans" w:eastAsia="Liberation Sans" w:hAnsi="Liberation Sans" w:cs="Liberation Sans"/>
                  <w:color w:val="000000"/>
                  <w:sz w:val="20"/>
                  <w:szCs w:val="20"/>
                </w:rPr>
                <w:t>000</w:t>
              </w:r>
            </w:hyperlink>
          </w:p>
        </w:tc>
      </w:tr>
      <w:tr w:rsidR="007F2A03">
        <w:tc>
          <w:tcPr>
            <w:tcW w:w="0" w:type="auto"/>
            <w:tcBorders>
              <w:top w:val="nil"/>
              <w:left w:val="single" w:sz="8" w:space="0" w:color="808080"/>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erif" w:eastAsia="Liberation Serif" w:hAnsi="Liberation Serif" w:cs="Liberation Serif"/>
                <w:color w:val="000000"/>
                <w:sz w:val="24"/>
                <w:szCs w:val="24"/>
              </w:rPr>
              <w:t> </w:t>
            </w:r>
          </w:p>
        </w:tc>
        <w:tc>
          <w:tcPr>
            <w:tcW w:w="0" w:type="auto"/>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ans" w:eastAsia="Liberation Sans" w:hAnsi="Liberation Sans" w:cs="Liberation Sans"/>
                <w:color w:val="000000"/>
                <w:sz w:val="20"/>
                <w:szCs w:val="20"/>
              </w:rPr>
              <w:t>0503128G Тип учреждения=Сводный за 2025 год</w:t>
            </w:r>
          </w:p>
        </w:tc>
        <w:tc>
          <w:tcPr>
            <w:tcW w:w="0" w:type="auto"/>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ans" w:eastAsia="Liberation Sans" w:hAnsi="Liberation Sans" w:cs="Liberation Sans"/>
                <w:color w:val="000000"/>
                <w:sz w:val="20"/>
                <w:szCs w:val="20"/>
              </w:rPr>
              <w:t>№1 (Расходы бюджета)</w:t>
            </w:r>
          </w:p>
        </w:tc>
        <w:tc>
          <w:tcPr>
            <w:tcW w:w="3243"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ans" w:eastAsia="Liberation Sans" w:hAnsi="Liberation Sans" w:cs="Liberation Sans"/>
                <w:color w:val="000000"/>
                <w:sz w:val="20"/>
                <w:szCs w:val="20"/>
              </w:rPr>
              <w:t>+</w:t>
            </w:r>
            <w:hyperlink r:id="rId24">
              <w:r>
                <w:rPr>
                  <w:rStyle w:val="a4"/>
                  <w:rFonts w:ascii="Liberation Sans" w:eastAsia="Liberation Sans" w:hAnsi="Liberation Sans" w:cs="Liberation Sans"/>
                  <w:color w:val="000000"/>
                  <w:sz w:val="20"/>
                  <w:szCs w:val="20"/>
                </w:rPr>
                <w:t>000 011313401P1100611</w:t>
              </w:r>
            </w:hyperlink>
          </w:p>
        </w:tc>
        <w:tc>
          <w:tcPr>
            <w:tcW w:w="1134"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jc w:val="right"/>
              <w:rPr>
                <w:color w:val="000000"/>
              </w:rPr>
            </w:pPr>
            <w:r>
              <w:rPr>
                <w:rFonts w:ascii="Liberation Sans" w:eastAsia="Liberation Sans" w:hAnsi="Liberation Sans" w:cs="Liberation Sans"/>
                <w:color w:val="000000"/>
                <w:sz w:val="20"/>
                <w:szCs w:val="20"/>
              </w:rPr>
              <w:t>#3</w:t>
            </w:r>
          </w:p>
        </w:tc>
        <w:tc>
          <w:tcPr>
            <w:tcW w:w="1276"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677C66">
            <w:pPr>
              <w:jc w:val="right"/>
              <w:rPr>
                <w:color w:val="000000"/>
              </w:rPr>
            </w:pPr>
            <w:hyperlink r:id="rId25">
              <w:r w:rsidR="00417943">
                <w:rPr>
                  <w:rStyle w:val="a4"/>
                  <w:rFonts w:ascii="Liberation Sans" w:eastAsia="Liberation Sans" w:hAnsi="Liberation Sans" w:cs="Liberation Sans"/>
                  <w:color w:val="000000"/>
                  <w:sz w:val="20"/>
                  <w:szCs w:val="20"/>
                </w:rPr>
                <w:t>000</w:t>
              </w:r>
            </w:hyperlink>
          </w:p>
        </w:tc>
      </w:tr>
      <w:tr w:rsidR="007F2A03">
        <w:tc>
          <w:tcPr>
            <w:tcW w:w="0" w:type="auto"/>
            <w:tcBorders>
              <w:top w:val="nil"/>
              <w:left w:val="single" w:sz="8" w:space="0" w:color="808080"/>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erif" w:eastAsia="Liberation Serif" w:hAnsi="Liberation Serif" w:cs="Liberation Serif"/>
                <w:color w:val="000000"/>
                <w:sz w:val="24"/>
                <w:szCs w:val="24"/>
              </w:rPr>
              <w:t> </w:t>
            </w:r>
          </w:p>
        </w:tc>
        <w:tc>
          <w:tcPr>
            <w:tcW w:w="0" w:type="auto"/>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ans" w:eastAsia="Liberation Sans" w:hAnsi="Liberation Sans" w:cs="Liberation Sans"/>
                <w:color w:val="000000"/>
                <w:sz w:val="20"/>
                <w:szCs w:val="20"/>
              </w:rPr>
              <w:t>0503128G Тип учреждения=Сводный за 2025 год</w:t>
            </w:r>
          </w:p>
        </w:tc>
        <w:tc>
          <w:tcPr>
            <w:tcW w:w="0" w:type="auto"/>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ans" w:eastAsia="Liberation Sans" w:hAnsi="Liberation Sans" w:cs="Liberation Sans"/>
                <w:color w:val="000000"/>
                <w:sz w:val="20"/>
                <w:szCs w:val="20"/>
              </w:rPr>
              <w:t>№1 (Расходы бюджета)</w:t>
            </w:r>
          </w:p>
        </w:tc>
        <w:tc>
          <w:tcPr>
            <w:tcW w:w="3243"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ans" w:eastAsia="Liberation Sans" w:hAnsi="Liberation Sans" w:cs="Liberation Sans"/>
                <w:color w:val="000000"/>
                <w:sz w:val="20"/>
                <w:szCs w:val="20"/>
              </w:rPr>
              <w:t>+</w:t>
            </w:r>
            <w:hyperlink r:id="rId26">
              <w:r>
                <w:rPr>
                  <w:rStyle w:val="a4"/>
                  <w:rFonts w:ascii="Liberation Sans" w:eastAsia="Liberation Sans" w:hAnsi="Liberation Sans" w:cs="Liberation Sans"/>
                  <w:color w:val="000000"/>
                  <w:sz w:val="20"/>
                  <w:szCs w:val="20"/>
                </w:rPr>
                <w:t>000 011313401S1100611</w:t>
              </w:r>
            </w:hyperlink>
          </w:p>
        </w:tc>
        <w:tc>
          <w:tcPr>
            <w:tcW w:w="1134"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jc w:val="right"/>
              <w:rPr>
                <w:color w:val="000000"/>
              </w:rPr>
            </w:pPr>
            <w:r>
              <w:rPr>
                <w:rFonts w:ascii="Liberation Sans" w:eastAsia="Liberation Sans" w:hAnsi="Liberation Sans" w:cs="Liberation Sans"/>
                <w:color w:val="000000"/>
                <w:sz w:val="20"/>
                <w:szCs w:val="20"/>
              </w:rPr>
              <w:t>#3</w:t>
            </w:r>
          </w:p>
        </w:tc>
        <w:tc>
          <w:tcPr>
            <w:tcW w:w="1276"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677C66">
            <w:pPr>
              <w:jc w:val="right"/>
              <w:rPr>
                <w:color w:val="000000"/>
              </w:rPr>
            </w:pPr>
            <w:hyperlink r:id="rId27">
              <w:r w:rsidR="00417943">
                <w:rPr>
                  <w:rStyle w:val="a4"/>
                  <w:rFonts w:ascii="Liberation Sans" w:eastAsia="Liberation Sans" w:hAnsi="Liberation Sans" w:cs="Liberation Sans"/>
                  <w:color w:val="000000"/>
                  <w:sz w:val="20"/>
                  <w:szCs w:val="20"/>
                </w:rPr>
                <w:t>000</w:t>
              </w:r>
            </w:hyperlink>
          </w:p>
        </w:tc>
      </w:tr>
      <w:tr w:rsidR="007F2A03">
        <w:tc>
          <w:tcPr>
            <w:tcW w:w="0" w:type="auto"/>
            <w:tcBorders>
              <w:top w:val="nil"/>
              <w:left w:val="single" w:sz="8" w:space="0" w:color="808080"/>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erif" w:eastAsia="Liberation Serif" w:hAnsi="Liberation Serif" w:cs="Liberation Serif"/>
                <w:color w:val="000000"/>
                <w:sz w:val="24"/>
                <w:szCs w:val="24"/>
              </w:rPr>
              <w:t> </w:t>
            </w:r>
          </w:p>
        </w:tc>
        <w:tc>
          <w:tcPr>
            <w:tcW w:w="0" w:type="auto"/>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ans" w:eastAsia="Liberation Sans" w:hAnsi="Liberation Sans" w:cs="Liberation Sans"/>
                <w:color w:val="000000"/>
                <w:sz w:val="20"/>
                <w:szCs w:val="20"/>
              </w:rPr>
              <w:t>0503128G Тип учреждения=Сводный за 2025 год</w:t>
            </w:r>
          </w:p>
        </w:tc>
        <w:tc>
          <w:tcPr>
            <w:tcW w:w="0" w:type="auto"/>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ans" w:eastAsia="Liberation Sans" w:hAnsi="Liberation Sans" w:cs="Liberation Sans"/>
                <w:color w:val="000000"/>
                <w:sz w:val="20"/>
                <w:szCs w:val="20"/>
              </w:rPr>
              <w:t>№1 (Расходы бюджета)</w:t>
            </w:r>
          </w:p>
        </w:tc>
        <w:tc>
          <w:tcPr>
            <w:tcW w:w="3243"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ans" w:eastAsia="Liberation Sans" w:hAnsi="Liberation Sans" w:cs="Liberation Sans"/>
                <w:color w:val="000000"/>
                <w:sz w:val="20"/>
                <w:szCs w:val="20"/>
              </w:rPr>
              <w:t>+</w:t>
            </w:r>
            <w:hyperlink r:id="rId28">
              <w:r>
                <w:rPr>
                  <w:rStyle w:val="a4"/>
                  <w:rFonts w:ascii="Liberation Sans" w:eastAsia="Liberation Sans" w:hAnsi="Liberation Sans" w:cs="Liberation Sans"/>
                  <w:color w:val="000000"/>
                  <w:sz w:val="20"/>
                  <w:szCs w:val="20"/>
                </w:rPr>
                <w:t>000 01131340171100611</w:t>
              </w:r>
            </w:hyperlink>
          </w:p>
        </w:tc>
        <w:tc>
          <w:tcPr>
            <w:tcW w:w="1134"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jc w:val="right"/>
              <w:rPr>
                <w:color w:val="000000"/>
              </w:rPr>
            </w:pPr>
            <w:r>
              <w:rPr>
                <w:rFonts w:ascii="Liberation Sans" w:eastAsia="Liberation Sans" w:hAnsi="Liberation Sans" w:cs="Liberation Sans"/>
                <w:color w:val="000000"/>
                <w:sz w:val="20"/>
                <w:szCs w:val="20"/>
              </w:rPr>
              <w:t>#3</w:t>
            </w:r>
          </w:p>
        </w:tc>
        <w:tc>
          <w:tcPr>
            <w:tcW w:w="1276"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677C66">
            <w:pPr>
              <w:jc w:val="right"/>
              <w:rPr>
                <w:color w:val="000000"/>
              </w:rPr>
            </w:pPr>
            <w:hyperlink r:id="rId29">
              <w:r w:rsidR="00417943">
                <w:rPr>
                  <w:rStyle w:val="a4"/>
                  <w:rFonts w:ascii="Liberation Sans" w:eastAsia="Liberation Sans" w:hAnsi="Liberation Sans" w:cs="Liberation Sans"/>
                  <w:color w:val="000000"/>
                  <w:sz w:val="20"/>
                  <w:szCs w:val="20"/>
                </w:rPr>
                <w:t>000</w:t>
              </w:r>
            </w:hyperlink>
          </w:p>
        </w:tc>
      </w:tr>
      <w:tr w:rsidR="007F2A03">
        <w:tc>
          <w:tcPr>
            <w:tcW w:w="0" w:type="auto"/>
            <w:tcBorders>
              <w:top w:val="nil"/>
              <w:left w:val="single" w:sz="8" w:space="0" w:color="808080"/>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erif" w:eastAsia="Liberation Serif" w:hAnsi="Liberation Serif" w:cs="Liberation Serif"/>
                <w:color w:val="000000"/>
                <w:sz w:val="24"/>
                <w:szCs w:val="24"/>
              </w:rPr>
              <w:t> </w:t>
            </w:r>
          </w:p>
        </w:tc>
        <w:tc>
          <w:tcPr>
            <w:tcW w:w="0" w:type="auto"/>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ans" w:eastAsia="Liberation Sans" w:hAnsi="Liberation Sans" w:cs="Liberation Sans"/>
                <w:color w:val="000000"/>
                <w:sz w:val="20"/>
                <w:szCs w:val="20"/>
              </w:rPr>
              <w:t>0503128G Тип учреждения=Сводный за 2025 год</w:t>
            </w:r>
          </w:p>
        </w:tc>
        <w:tc>
          <w:tcPr>
            <w:tcW w:w="0" w:type="auto"/>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ans" w:eastAsia="Liberation Sans" w:hAnsi="Liberation Sans" w:cs="Liberation Sans"/>
                <w:color w:val="000000"/>
                <w:sz w:val="20"/>
                <w:szCs w:val="20"/>
              </w:rPr>
              <w:t>№1 (Расходы бюджета)</w:t>
            </w:r>
          </w:p>
        </w:tc>
        <w:tc>
          <w:tcPr>
            <w:tcW w:w="3243"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ans" w:eastAsia="Liberation Sans" w:hAnsi="Liberation Sans" w:cs="Liberation Sans"/>
                <w:color w:val="000000"/>
                <w:sz w:val="20"/>
                <w:szCs w:val="20"/>
              </w:rPr>
              <w:t>+</w:t>
            </w:r>
            <w:hyperlink r:id="rId30">
              <w:r>
                <w:rPr>
                  <w:rStyle w:val="a4"/>
                  <w:rFonts w:ascii="Liberation Sans" w:eastAsia="Liberation Sans" w:hAnsi="Liberation Sans" w:cs="Liberation Sans"/>
                  <w:color w:val="000000"/>
                  <w:sz w:val="20"/>
                  <w:szCs w:val="20"/>
                </w:rPr>
                <w:t>000 01131340124110612</w:t>
              </w:r>
            </w:hyperlink>
          </w:p>
        </w:tc>
        <w:tc>
          <w:tcPr>
            <w:tcW w:w="1134"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jc w:val="right"/>
              <w:rPr>
                <w:color w:val="000000"/>
              </w:rPr>
            </w:pPr>
            <w:r>
              <w:rPr>
                <w:rFonts w:ascii="Liberation Sans" w:eastAsia="Liberation Sans" w:hAnsi="Liberation Sans" w:cs="Liberation Sans"/>
                <w:color w:val="000000"/>
                <w:sz w:val="20"/>
                <w:szCs w:val="20"/>
              </w:rPr>
              <w:t>#3</w:t>
            </w:r>
          </w:p>
        </w:tc>
        <w:tc>
          <w:tcPr>
            <w:tcW w:w="1276"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677C66">
            <w:pPr>
              <w:jc w:val="right"/>
              <w:rPr>
                <w:color w:val="000000"/>
              </w:rPr>
            </w:pPr>
            <w:hyperlink r:id="rId31">
              <w:r w:rsidR="00417943">
                <w:rPr>
                  <w:rStyle w:val="a4"/>
                  <w:rFonts w:ascii="Liberation Sans" w:eastAsia="Liberation Sans" w:hAnsi="Liberation Sans" w:cs="Liberation Sans"/>
                  <w:color w:val="000000"/>
                  <w:sz w:val="20"/>
                  <w:szCs w:val="20"/>
                </w:rPr>
                <w:t>000</w:t>
              </w:r>
            </w:hyperlink>
          </w:p>
        </w:tc>
      </w:tr>
      <w:tr w:rsidR="007F2A03">
        <w:tc>
          <w:tcPr>
            <w:tcW w:w="0" w:type="auto"/>
            <w:tcBorders>
              <w:top w:val="nil"/>
              <w:left w:val="single" w:sz="8" w:space="0" w:color="808080"/>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erif" w:eastAsia="Liberation Serif" w:hAnsi="Liberation Serif" w:cs="Liberation Serif"/>
                <w:color w:val="000000"/>
                <w:sz w:val="24"/>
                <w:szCs w:val="24"/>
              </w:rPr>
              <w:lastRenderedPageBreak/>
              <w:t> </w:t>
            </w:r>
          </w:p>
        </w:tc>
        <w:tc>
          <w:tcPr>
            <w:tcW w:w="0" w:type="auto"/>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ans" w:eastAsia="Liberation Sans" w:hAnsi="Liberation Sans" w:cs="Liberation Sans"/>
                <w:color w:val="000000"/>
                <w:sz w:val="20"/>
                <w:szCs w:val="20"/>
              </w:rPr>
              <w:t>0503128G Тип учреждения=Сводный за 2025 год</w:t>
            </w:r>
          </w:p>
        </w:tc>
        <w:tc>
          <w:tcPr>
            <w:tcW w:w="0" w:type="auto"/>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ans" w:eastAsia="Liberation Sans" w:hAnsi="Liberation Sans" w:cs="Liberation Sans"/>
                <w:color w:val="000000"/>
                <w:sz w:val="20"/>
                <w:szCs w:val="20"/>
              </w:rPr>
              <w:t>№1 (Расходы бюджета)</w:t>
            </w:r>
          </w:p>
        </w:tc>
        <w:tc>
          <w:tcPr>
            <w:tcW w:w="3243"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ans" w:eastAsia="Liberation Sans" w:hAnsi="Liberation Sans" w:cs="Liberation Sans"/>
                <w:color w:val="000000"/>
                <w:sz w:val="20"/>
                <w:szCs w:val="20"/>
              </w:rPr>
              <w:t>+</w:t>
            </w:r>
            <w:hyperlink r:id="rId32">
              <w:r>
                <w:rPr>
                  <w:rStyle w:val="a4"/>
                  <w:rFonts w:ascii="Liberation Sans" w:eastAsia="Liberation Sans" w:hAnsi="Liberation Sans" w:cs="Liberation Sans"/>
                  <w:color w:val="000000"/>
                  <w:sz w:val="20"/>
                  <w:szCs w:val="20"/>
                </w:rPr>
                <w:t>000 01131340122150612</w:t>
              </w:r>
            </w:hyperlink>
          </w:p>
        </w:tc>
        <w:tc>
          <w:tcPr>
            <w:tcW w:w="1134"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jc w:val="right"/>
              <w:rPr>
                <w:color w:val="000000"/>
              </w:rPr>
            </w:pPr>
            <w:r>
              <w:rPr>
                <w:rFonts w:ascii="Liberation Sans" w:eastAsia="Liberation Sans" w:hAnsi="Liberation Sans" w:cs="Liberation Sans"/>
                <w:color w:val="000000"/>
                <w:sz w:val="20"/>
                <w:szCs w:val="20"/>
              </w:rPr>
              <w:t>#3</w:t>
            </w:r>
          </w:p>
        </w:tc>
        <w:tc>
          <w:tcPr>
            <w:tcW w:w="1276"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677C66">
            <w:pPr>
              <w:jc w:val="right"/>
              <w:rPr>
                <w:color w:val="000000"/>
              </w:rPr>
            </w:pPr>
            <w:hyperlink r:id="rId33">
              <w:r w:rsidR="00417943">
                <w:rPr>
                  <w:rStyle w:val="a4"/>
                  <w:rFonts w:ascii="Liberation Sans" w:eastAsia="Liberation Sans" w:hAnsi="Liberation Sans" w:cs="Liberation Sans"/>
                  <w:color w:val="000000"/>
                  <w:sz w:val="20"/>
                  <w:szCs w:val="20"/>
                </w:rPr>
                <w:t>000</w:t>
              </w:r>
            </w:hyperlink>
          </w:p>
        </w:tc>
      </w:tr>
      <w:tr w:rsidR="007F2A03">
        <w:tc>
          <w:tcPr>
            <w:tcW w:w="0" w:type="auto"/>
            <w:tcBorders>
              <w:top w:val="nil"/>
              <w:left w:val="single" w:sz="8" w:space="0" w:color="808080"/>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erif" w:eastAsia="Liberation Serif" w:hAnsi="Liberation Serif" w:cs="Liberation Serif"/>
                <w:color w:val="000000"/>
                <w:sz w:val="24"/>
                <w:szCs w:val="24"/>
              </w:rPr>
              <w:t> </w:t>
            </w:r>
          </w:p>
        </w:tc>
        <w:tc>
          <w:tcPr>
            <w:tcW w:w="0" w:type="auto"/>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ans" w:eastAsia="Liberation Sans" w:hAnsi="Liberation Sans" w:cs="Liberation Sans"/>
                <w:color w:val="000000"/>
                <w:sz w:val="20"/>
                <w:szCs w:val="20"/>
              </w:rPr>
              <w:t>0503128G Тип учреждения=Сводный за 2025 год</w:t>
            </w:r>
          </w:p>
        </w:tc>
        <w:tc>
          <w:tcPr>
            <w:tcW w:w="0" w:type="auto"/>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ans" w:eastAsia="Liberation Sans" w:hAnsi="Liberation Sans" w:cs="Liberation Sans"/>
                <w:color w:val="000000"/>
                <w:sz w:val="20"/>
                <w:szCs w:val="20"/>
              </w:rPr>
              <w:t>№1 (Расходы бюджета)</w:t>
            </w:r>
          </w:p>
        </w:tc>
        <w:tc>
          <w:tcPr>
            <w:tcW w:w="3243"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ans" w:eastAsia="Liberation Sans" w:hAnsi="Liberation Sans" w:cs="Liberation Sans"/>
                <w:color w:val="000000"/>
                <w:sz w:val="20"/>
                <w:szCs w:val="20"/>
              </w:rPr>
              <w:t>+</w:t>
            </w:r>
            <w:hyperlink r:id="rId34">
              <w:r>
                <w:rPr>
                  <w:rStyle w:val="a4"/>
                  <w:rFonts w:ascii="Liberation Sans" w:eastAsia="Liberation Sans" w:hAnsi="Liberation Sans" w:cs="Liberation Sans"/>
                  <w:color w:val="000000"/>
                  <w:sz w:val="20"/>
                  <w:szCs w:val="20"/>
                </w:rPr>
                <w:t>000 0113134017005Ч611</w:t>
              </w:r>
            </w:hyperlink>
          </w:p>
        </w:tc>
        <w:tc>
          <w:tcPr>
            <w:tcW w:w="1134"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jc w:val="right"/>
              <w:rPr>
                <w:color w:val="000000"/>
              </w:rPr>
            </w:pPr>
            <w:r>
              <w:rPr>
                <w:rFonts w:ascii="Liberation Sans" w:eastAsia="Liberation Sans" w:hAnsi="Liberation Sans" w:cs="Liberation Sans"/>
                <w:color w:val="000000"/>
                <w:sz w:val="20"/>
                <w:szCs w:val="20"/>
              </w:rPr>
              <w:t>#3</w:t>
            </w:r>
          </w:p>
        </w:tc>
        <w:tc>
          <w:tcPr>
            <w:tcW w:w="1276"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677C66">
            <w:pPr>
              <w:jc w:val="right"/>
              <w:rPr>
                <w:color w:val="000000"/>
              </w:rPr>
            </w:pPr>
            <w:hyperlink r:id="rId35">
              <w:r w:rsidR="00417943">
                <w:rPr>
                  <w:rStyle w:val="a4"/>
                  <w:rFonts w:ascii="Liberation Sans" w:eastAsia="Liberation Sans" w:hAnsi="Liberation Sans" w:cs="Liberation Sans"/>
                  <w:color w:val="000000"/>
                  <w:sz w:val="20"/>
                  <w:szCs w:val="20"/>
                </w:rPr>
                <w:t>000</w:t>
              </w:r>
            </w:hyperlink>
          </w:p>
        </w:tc>
      </w:tr>
      <w:tr w:rsidR="007F2A03">
        <w:tc>
          <w:tcPr>
            <w:tcW w:w="0" w:type="auto"/>
            <w:tcBorders>
              <w:top w:val="nil"/>
              <w:left w:val="single" w:sz="8" w:space="0" w:color="808080"/>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erif" w:eastAsia="Liberation Serif" w:hAnsi="Liberation Serif" w:cs="Liberation Serif"/>
                <w:color w:val="000000"/>
                <w:sz w:val="24"/>
                <w:szCs w:val="24"/>
              </w:rPr>
              <w:t> </w:t>
            </w:r>
          </w:p>
        </w:tc>
        <w:tc>
          <w:tcPr>
            <w:tcW w:w="0" w:type="auto"/>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erif" w:eastAsia="Liberation Serif" w:hAnsi="Liberation Serif" w:cs="Liberation Serif"/>
                <w:color w:val="000000"/>
                <w:sz w:val="24"/>
                <w:szCs w:val="24"/>
              </w:rPr>
              <w:t> </w:t>
            </w:r>
          </w:p>
        </w:tc>
        <w:tc>
          <w:tcPr>
            <w:tcW w:w="0" w:type="auto"/>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erif" w:eastAsia="Liberation Serif" w:hAnsi="Liberation Serif" w:cs="Liberation Serif"/>
                <w:color w:val="000000"/>
                <w:sz w:val="24"/>
                <w:szCs w:val="24"/>
              </w:rPr>
              <w:t> </w:t>
            </w:r>
          </w:p>
        </w:tc>
        <w:tc>
          <w:tcPr>
            <w:tcW w:w="3243" w:type="dxa"/>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ans" w:eastAsia="Liberation Sans" w:hAnsi="Liberation Sans" w:cs="Liberation Sans"/>
                <w:color w:val="000000"/>
                <w:sz w:val="20"/>
                <w:szCs w:val="20"/>
              </w:rPr>
              <w:t>&lt;=</w:t>
            </w:r>
          </w:p>
        </w:tc>
        <w:tc>
          <w:tcPr>
            <w:tcW w:w="1134" w:type="dxa"/>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erif" w:eastAsia="Liberation Serif" w:hAnsi="Liberation Serif" w:cs="Liberation Serif"/>
                <w:color w:val="000000"/>
                <w:sz w:val="24"/>
                <w:szCs w:val="24"/>
              </w:rPr>
              <w:t> </w:t>
            </w:r>
          </w:p>
        </w:tc>
        <w:tc>
          <w:tcPr>
            <w:tcW w:w="1276" w:type="dxa"/>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jc w:val="right"/>
              <w:rPr>
                <w:color w:val="000000"/>
                <w:shd w:val="clear" w:color="auto" w:fill="EFEFFF"/>
              </w:rPr>
            </w:pPr>
            <w:r>
              <w:rPr>
                <w:rFonts w:ascii="Liberation Sans" w:eastAsia="Liberation Sans" w:hAnsi="Liberation Sans" w:cs="Liberation Sans"/>
                <w:color w:val="000000"/>
                <w:sz w:val="20"/>
                <w:szCs w:val="20"/>
              </w:rPr>
              <w:t>&lt;=</w:t>
            </w:r>
          </w:p>
        </w:tc>
      </w:tr>
      <w:tr w:rsidR="007F2A03">
        <w:tc>
          <w:tcPr>
            <w:tcW w:w="0" w:type="auto"/>
            <w:tcBorders>
              <w:top w:val="nil"/>
              <w:left w:val="single" w:sz="8" w:space="0" w:color="808080"/>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erif" w:eastAsia="Liberation Serif" w:hAnsi="Liberation Serif" w:cs="Liberation Serif"/>
                <w:color w:val="000000"/>
                <w:sz w:val="24"/>
                <w:szCs w:val="24"/>
              </w:rPr>
              <w:t> </w:t>
            </w:r>
          </w:p>
        </w:tc>
        <w:tc>
          <w:tcPr>
            <w:tcW w:w="0" w:type="auto"/>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erif" w:eastAsia="Liberation Serif" w:hAnsi="Liberation Serif" w:cs="Liberation Serif"/>
                <w:color w:val="000000"/>
                <w:sz w:val="24"/>
                <w:szCs w:val="24"/>
              </w:rPr>
              <w:t> </w:t>
            </w:r>
          </w:p>
        </w:tc>
        <w:tc>
          <w:tcPr>
            <w:tcW w:w="0" w:type="auto"/>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erif" w:eastAsia="Liberation Serif" w:hAnsi="Liberation Serif" w:cs="Liberation Serif"/>
                <w:color w:val="000000"/>
                <w:sz w:val="24"/>
                <w:szCs w:val="24"/>
              </w:rPr>
              <w:t> </w:t>
            </w:r>
          </w:p>
        </w:tc>
        <w:tc>
          <w:tcPr>
            <w:tcW w:w="3243"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jc w:val="right"/>
              <w:rPr>
                <w:color w:val="000000"/>
              </w:rPr>
            </w:pPr>
            <w:r>
              <w:rPr>
                <w:rFonts w:ascii="Liberation Sans" w:eastAsia="Liberation Sans" w:hAnsi="Liberation Sans" w:cs="Liberation Sans"/>
                <w:color w:val="000000"/>
                <w:sz w:val="20"/>
                <w:szCs w:val="20"/>
              </w:rPr>
              <w:t>знач. слева</w:t>
            </w:r>
          </w:p>
        </w:tc>
        <w:tc>
          <w:tcPr>
            <w:tcW w:w="1134"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erif" w:eastAsia="Liberation Serif" w:hAnsi="Liberation Serif" w:cs="Liberation Serif"/>
                <w:color w:val="000000"/>
                <w:sz w:val="24"/>
                <w:szCs w:val="24"/>
              </w:rPr>
              <w:t> </w:t>
            </w:r>
          </w:p>
        </w:tc>
        <w:tc>
          <w:tcPr>
            <w:tcW w:w="1276"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jc w:val="right"/>
              <w:rPr>
                <w:color w:val="000000"/>
              </w:rPr>
            </w:pPr>
            <w:r>
              <w:rPr>
                <w:rFonts w:ascii="Liberation Sans" w:eastAsia="Liberation Sans" w:hAnsi="Liberation Sans" w:cs="Liberation Sans"/>
                <w:color w:val="000000"/>
                <w:sz w:val="20"/>
                <w:szCs w:val="20"/>
              </w:rPr>
              <w:t>есть</w:t>
            </w:r>
          </w:p>
        </w:tc>
      </w:tr>
      <w:tr w:rsidR="007F2A03">
        <w:tc>
          <w:tcPr>
            <w:tcW w:w="0" w:type="auto"/>
            <w:tcBorders>
              <w:top w:val="nil"/>
              <w:left w:val="single" w:sz="8" w:space="0" w:color="808080"/>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erif" w:eastAsia="Liberation Serif" w:hAnsi="Liberation Serif" w:cs="Liberation Serif"/>
                <w:color w:val="000000"/>
                <w:sz w:val="24"/>
                <w:szCs w:val="24"/>
              </w:rPr>
              <w:t> </w:t>
            </w:r>
          </w:p>
        </w:tc>
        <w:tc>
          <w:tcPr>
            <w:tcW w:w="0" w:type="auto"/>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erif" w:eastAsia="Liberation Serif" w:hAnsi="Liberation Serif" w:cs="Liberation Serif"/>
                <w:color w:val="000000"/>
                <w:sz w:val="24"/>
                <w:szCs w:val="24"/>
              </w:rPr>
              <w:t> </w:t>
            </w:r>
          </w:p>
        </w:tc>
        <w:tc>
          <w:tcPr>
            <w:tcW w:w="0" w:type="auto"/>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erif" w:eastAsia="Liberation Serif" w:hAnsi="Liberation Serif" w:cs="Liberation Serif"/>
                <w:color w:val="000000"/>
                <w:sz w:val="24"/>
                <w:szCs w:val="24"/>
              </w:rPr>
              <w:t> </w:t>
            </w:r>
          </w:p>
        </w:tc>
        <w:tc>
          <w:tcPr>
            <w:tcW w:w="3243" w:type="dxa"/>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jc w:val="right"/>
              <w:rPr>
                <w:color w:val="000000"/>
                <w:shd w:val="clear" w:color="auto" w:fill="EFEFFF"/>
              </w:rPr>
            </w:pPr>
            <w:r>
              <w:rPr>
                <w:rFonts w:ascii="Liberation Sans" w:eastAsia="Liberation Sans" w:hAnsi="Liberation Sans" w:cs="Liberation Sans"/>
                <w:color w:val="000000"/>
                <w:sz w:val="20"/>
                <w:szCs w:val="20"/>
              </w:rPr>
              <w:t>знач. справа</w:t>
            </w:r>
          </w:p>
        </w:tc>
        <w:tc>
          <w:tcPr>
            <w:tcW w:w="1134" w:type="dxa"/>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erif" w:eastAsia="Liberation Serif" w:hAnsi="Liberation Serif" w:cs="Liberation Serif"/>
                <w:color w:val="000000"/>
                <w:sz w:val="24"/>
                <w:szCs w:val="24"/>
              </w:rPr>
              <w:t> </w:t>
            </w:r>
          </w:p>
        </w:tc>
        <w:tc>
          <w:tcPr>
            <w:tcW w:w="1276" w:type="dxa"/>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jc w:val="right"/>
              <w:rPr>
                <w:color w:val="000000"/>
                <w:shd w:val="clear" w:color="auto" w:fill="EFEFFF"/>
              </w:rPr>
            </w:pPr>
            <w:r>
              <w:rPr>
                <w:rFonts w:ascii="Liberation Sans" w:eastAsia="Liberation Sans" w:hAnsi="Liberation Sans" w:cs="Liberation Sans"/>
                <w:color w:val="000000"/>
                <w:sz w:val="20"/>
                <w:szCs w:val="20"/>
              </w:rPr>
              <w:t>0</w:t>
            </w:r>
          </w:p>
        </w:tc>
      </w:tr>
      <w:tr w:rsidR="007F2A03">
        <w:tc>
          <w:tcPr>
            <w:tcW w:w="0" w:type="auto"/>
            <w:tcBorders>
              <w:top w:val="nil"/>
              <w:left w:val="single" w:sz="8" w:space="0" w:color="808080"/>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erif" w:eastAsia="Liberation Serif" w:hAnsi="Liberation Serif" w:cs="Liberation Serif"/>
                <w:color w:val="000000"/>
                <w:sz w:val="24"/>
                <w:szCs w:val="24"/>
              </w:rPr>
              <w:t> </w:t>
            </w:r>
          </w:p>
        </w:tc>
        <w:tc>
          <w:tcPr>
            <w:tcW w:w="0" w:type="auto"/>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erif" w:eastAsia="Liberation Serif" w:hAnsi="Liberation Serif" w:cs="Liberation Serif"/>
                <w:color w:val="000000"/>
                <w:sz w:val="24"/>
                <w:szCs w:val="24"/>
              </w:rPr>
              <w:t> </w:t>
            </w:r>
          </w:p>
        </w:tc>
        <w:tc>
          <w:tcPr>
            <w:tcW w:w="0" w:type="auto"/>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erif" w:eastAsia="Liberation Serif" w:hAnsi="Liberation Serif" w:cs="Liberation Serif"/>
                <w:color w:val="000000"/>
                <w:sz w:val="24"/>
                <w:szCs w:val="24"/>
              </w:rPr>
              <w:t> </w:t>
            </w:r>
          </w:p>
        </w:tc>
        <w:tc>
          <w:tcPr>
            <w:tcW w:w="3243"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jc w:val="right"/>
              <w:rPr>
                <w:color w:val="000000"/>
              </w:rPr>
            </w:pPr>
            <w:r>
              <w:rPr>
                <w:rFonts w:ascii="Liberation Sans" w:eastAsia="Liberation Sans" w:hAnsi="Liberation Sans" w:cs="Liberation Sans"/>
                <w:color w:val="000000"/>
                <w:sz w:val="20"/>
                <w:szCs w:val="20"/>
              </w:rPr>
              <w:t>отклонение</w:t>
            </w:r>
          </w:p>
        </w:tc>
        <w:tc>
          <w:tcPr>
            <w:tcW w:w="1134"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erif" w:eastAsia="Liberation Serif" w:hAnsi="Liberation Serif" w:cs="Liberation Serif"/>
                <w:color w:val="000000"/>
                <w:sz w:val="24"/>
                <w:szCs w:val="24"/>
              </w:rPr>
              <w:t> </w:t>
            </w:r>
          </w:p>
        </w:tc>
        <w:tc>
          <w:tcPr>
            <w:tcW w:w="1276" w:type="dxa"/>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jc w:val="right"/>
              <w:rPr>
                <w:color w:val="000000"/>
              </w:rPr>
            </w:pPr>
            <w:r>
              <w:rPr>
                <w:rFonts w:ascii="Liberation Sans" w:eastAsia="Liberation Sans" w:hAnsi="Liberation Sans" w:cs="Liberation Sans"/>
                <w:color w:val="FF0000"/>
                <w:sz w:val="20"/>
                <w:szCs w:val="20"/>
              </w:rPr>
              <w:t>*</w:t>
            </w:r>
          </w:p>
        </w:tc>
      </w:tr>
    </w:tbl>
    <w:p w:rsidR="007F2A03" w:rsidRDefault="00417943">
      <w:pPr>
        <w:jc w:val="both"/>
        <w:rPr>
          <w:color w:val="000000"/>
        </w:rPr>
      </w:pPr>
      <w:r>
        <w:rPr>
          <w:rFonts w:ascii="Liberation Serif" w:eastAsia="Liberation Serif" w:hAnsi="Liberation Serif" w:cs="Liberation Serif"/>
          <w:color w:val="000000"/>
          <w:sz w:val="24"/>
          <w:szCs w:val="24"/>
        </w:rPr>
        <w:t> По КБК 00013011210224420730, 01131340122140612, 01131340122130611,  011313401P1100611, 011313401S1100611, 01131340171100611,</w:t>
      </w:r>
    </w:p>
    <w:p w:rsidR="007F2A03" w:rsidRDefault="00417943">
      <w:pPr>
        <w:jc w:val="both"/>
        <w:rPr>
          <w:color w:val="000000"/>
        </w:rPr>
      </w:pPr>
      <w:r>
        <w:rPr>
          <w:rFonts w:ascii="Liberation Serif" w:eastAsia="Liberation Serif" w:hAnsi="Liberation Serif" w:cs="Liberation Serif"/>
          <w:color w:val="000000"/>
          <w:sz w:val="24"/>
          <w:szCs w:val="24"/>
        </w:rPr>
        <w:t>01131340124110612, 01131340122150612, 0113134017005Ч611 (присутствует в форме 0503128) отсутствует кредиторская задолженность.</w:t>
      </w:r>
    </w:p>
    <w:p w:rsidR="007F2A03" w:rsidRDefault="00417943">
      <w:pPr>
        <w:spacing w:before="240" w:after="240"/>
        <w:ind w:firstLine="720"/>
        <w:rPr>
          <w:color w:val="000000"/>
        </w:rPr>
      </w:pPr>
      <w:r>
        <w:rPr>
          <w:rFonts w:ascii="Liberation Serif" w:eastAsia="Liberation Serif" w:hAnsi="Liberation Serif" w:cs="Liberation Serif"/>
          <w:color w:val="000000"/>
          <w:sz w:val="24"/>
          <w:szCs w:val="24"/>
        </w:rPr>
        <w:t> </w:t>
      </w:r>
      <w:r>
        <w:rPr>
          <w:rFonts w:ascii="Liberation Serif" w:eastAsia="Liberation Serif" w:hAnsi="Liberation Serif" w:cs="Liberation Serif"/>
          <w:color w:val="000000"/>
          <w:sz w:val="24"/>
          <w:szCs w:val="24"/>
        </w:rPr>
        <w:br/>
      </w:r>
      <w:r>
        <w:rPr>
          <w:rFonts w:ascii="Liberation Serif" w:eastAsia="Liberation Serif" w:hAnsi="Liberation Serif" w:cs="Liberation Serif"/>
          <w:color w:val="0D0C0C"/>
          <w:sz w:val="24"/>
          <w:szCs w:val="24"/>
          <w:shd w:val="clear" w:color="auto" w:fill="FFFFFF"/>
        </w:rPr>
        <w:t>ф. 0503130G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w:t>
      </w:r>
    </w:p>
    <w:p w:rsidR="007F2A03" w:rsidRDefault="00417943">
      <w:pPr>
        <w:rPr>
          <w:color w:val="000000"/>
        </w:rPr>
      </w:pPr>
      <w:r>
        <w:rPr>
          <w:rFonts w:ascii="DejaVu Sans" w:eastAsia="DejaVu Sans" w:hAnsi="DejaVu Sans" w:cs="DejaVu Sans"/>
          <w:color w:val="000000"/>
          <w:sz w:val="20"/>
          <w:szCs w:val="20"/>
          <w:shd w:val="clear" w:color="auto" w:fill="FFFFFF"/>
        </w:rPr>
        <w:t>таблица №1 (Таблица)</w:t>
      </w:r>
    </w:p>
    <w:tbl>
      <w:tblPr>
        <w:tblW w:w="5000" w:type="pct"/>
        <w:tblBorders>
          <w:top w:val="nil"/>
          <w:left w:val="nil"/>
          <w:bottom w:val="nil"/>
          <w:right w:val="nil"/>
        </w:tblBorders>
        <w:tblCellMar>
          <w:left w:w="0" w:type="dxa"/>
          <w:right w:w="0" w:type="dxa"/>
        </w:tblCellMar>
        <w:tblLook w:val="04A0" w:firstRow="1" w:lastRow="0" w:firstColumn="1" w:lastColumn="0" w:noHBand="0" w:noVBand="1"/>
      </w:tblPr>
      <w:tblGrid>
        <w:gridCol w:w="3397"/>
        <w:gridCol w:w="1455"/>
        <w:gridCol w:w="8163"/>
      </w:tblGrid>
      <w:tr w:rsidR="007F2A03">
        <w:tc>
          <w:tcPr>
            <w:tcW w:w="0" w:type="auto"/>
            <w:tcBorders>
              <w:top w:val="single" w:sz="8" w:space="0" w:color="808080"/>
              <w:left w:val="single" w:sz="8" w:space="0" w:color="808080"/>
              <w:bottom w:val="single" w:sz="8" w:space="0" w:color="808080"/>
              <w:right w:val="single" w:sz="8" w:space="0" w:color="808080"/>
            </w:tcBorders>
            <w:tcMar>
              <w:top w:w="45" w:type="dxa"/>
              <w:left w:w="0" w:type="dxa"/>
              <w:bottom w:w="45" w:type="dxa"/>
              <w:right w:w="45" w:type="dxa"/>
            </w:tcMar>
            <w:vAlign w:val="center"/>
            <w:hideMark/>
          </w:tcPr>
          <w:p w:rsidR="007F2A03" w:rsidRDefault="00417943">
            <w:pPr>
              <w:jc w:val="center"/>
              <w:rPr>
                <w:color w:val="000000"/>
              </w:rPr>
            </w:pPr>
            <w:r>
              <w:rPr>
                <w:rFonts w:ascii="Liberation Sans" w:eastAsia="Liberation Sans" w:hAnsi="Liberation Sans" w:cs="Liberation Sans"/>
                <w:b/>
                <w:color w:val="000000"/>
                <w:sz w:val="16"/>
                <w:szCs w:val="16"/>
              </w:rPr>
              <w:t>Операция и код</w:t>
            </w:r>
          </w:p>
        </w:tc>
        <w:tc>
          <w:tcPr>
            <w:tcW w:w="0" w:type="auto"/>
            <w:tcBorders>
              <w:top w:val="single" w:sz="8" w:space="0" w:color="808080"/>
              <w:left w:val="nil"/>
              <w:bottom w:val="single" w:sz="8" w:space="0" w:color="808080"/>
              <w:right w:val="single" w:sz="8" w:space="0" w:color="808080"/>
            </w:tcBorders>
            <w:tcMar>
              <w:top w:w="45" w:type="dxa"/>
              <w:left w:w="0" w:type="dxa"/>
              <w:bottom w:w="45" w:type="dxa"/>
              <w:right w:w="45" w:type="dxa"/>
            </w:tcMar>
            <w:vAlign w:val="center"/>
            <w:hideMark/>
          </w:tcPr>
          <w:p w:rsidR="007F2A03" w:rsidRDefault="00417943">
            <w:pPr>
              <w:jc w:val="center"/>
              <w:rPr>
                <w:color w:val="000000"/>
              </w:rPr>
            </w:pPr>
            <w:r>
              <w:rPr>
                <w:rFonts w:ascii="Liberation Sans" w:eastAsia="Liberation Sans" w:hAnsi="Liberation Sans" w:cs="Liberation Sans"/>
                <w:b/>
                <w:color w:val="000000"/>
                <w:sz w:val="16"/>
                <w:szCs w:val="16"/>
              </w:rPr>
              <w:t>Графа</w:t>
            </w:r>
          </w:p>
        </w:tc>
        <w:tc>
          <w:tcPr>
            <w:tcW w:w="0" w:type="auto"/>
            <w:tcBorders>
              <w:top w:val="single" w:sz="8" w:space="0" w:color="808080"/>
              <w:left w:val="nil"/>
              <w:bottom w:val="single" w:sz="8" w:space="0" w:color="808080"/>
              <w:right w:val="single" w:sz="8" w:space="0" w:color="808080"/>
            </w:tcBorders>
            <w:tcMar>
              <w:top w:w="45" w:type="dxa"/>
              <w:left w:w="0" w:type="dxa"/>
              <w:bottom w:w="45" w:type="dxa"/>
              <w:right w:w="45" w:type="dxa"/>
            </w:tcMar>
            <w:vAlign w:val="center"/>
            <w:hideMark/>
          </w:tcPr>
          <w:p w:rsidR="007F2A03" w:rsidRDefault="00417943">
            <w:pPr>
              <w:jc w:val="center"/>
              <w:rPr>
                <w:color w:val="000000"/>
              </w:rPr>
            </w:pPr>
            <w:proofErr w:type="gramStart"/>
            <w:r>
              <w:rPr>
                <w:rFonts w:ascii="Liberation Sans" w:eastAsia="Liberation Sans" w:hAnsi="Liberation Sans" w:cs="Liberation Sans"/>
                <w:b/>
                <w:color w:val="000000"/>
                <w:sz w:val="16"/>
                <w:szCs w:val="16"/>
              </w:rPr>
              <w:t>№8 (На конец отчетного периода.</w:t>
            </w:r>
            <w:proofErr w:type="gramEnd"/>
            <w:r>
              <w:rPr>
                <w:rFonts w:ascii="Liberation Sans" w:eastAsia="Liberation Sans" w:hAnsi="Liberation Sans" w:cs="Liberation Sans"/>
                <w:b/>
                <w:color w:val="000000"/>
                <w:sz w:val="16"/>
                <w:szCs w:val="16"/>
              </w:rPr>
              <w:t xml:space="preserve"> </w:t>
            </w:r>
            <w:proofErr w:type="gramStart"/>
            <w:r>
              <w:rPr>
                <w:rFonts w:ascii="Liberation Sans" w:eastAsia="Liberation Sans" w:hAnsi="Liberation Sans" w:cs="Liberation Sans"/>
                <w:b/>
                <w:color w:val="000000"/>
                <w:sz w:val="16"/>
                <w:szCs w:val="16"/>
              </w:rPr>
              <w:t>Итого)</w:t>
            </w:r>
            <w:proofErr w:type="gramEnd"/>
          </w:p>
        </w:tc>
      </w:tr>
      <w:tr w:rsidR="007F2A03">
        <w:tc>
          <w:tcPr>
            <w:tcW w:w="0" w:type="auto"/>
            <w:gridSpan w:val="3"/>
            <w:tcBorders>
              <w:top w:val="nil"/>
              <w:left w:val="single" w:sz="8" w:space="0" w:color="808080"/>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ans" w:eastAsia="Liberation Sans" w:hAnsi="Liberation Sans" w:cs="Liberation Sans"/>
                <w:b/>
                <w:color w:val="000000"/>
                <w:sz w:val="20"/>
                <w:szCs w:val="20"/>
              </w:rPr>
              <w:t>Правило №ФК-1-28_130</w:t>
            </w:r>
            <w:r>
              <w:rPr>
                <w:rFonts w:ascii="Liberation Sans" w:eastAsia="Liberation Sans" w:hAnsi="Liberation Sans" w:cs="Liberation Sans"/>
                <w:color w:val="000000"/>
                <w:sz w:val="20"/>
                <w:szCs w:val="20"/>
              </w:rPr>
              <w:t xml:space="preserve"> </w:t>
            </w:r>
            <w:r>
              <w:rPr>
                <w:rFonts w:ascii="Liberation Serif" w:eastAsia="Liberation Serif" w:hAnsi="Liberation Serif" w:cs="Liberation Serif"/>
                <w:color w:val="000000"/>
                <w:sz w:val="24"/>
                <w:szCs w:val="24"/>
              </w:rPr>
              <w:t>т</w:t>
            </w:r>
            <w:proofErr w:type="gramStart"/>
            <w:r>
              <w:rPr>
                <w:rFonts w:ascii="Liberation Serif" w:eastAsia="Liberation Serif" w:hAnsi="Liberation Serif" w:cs="Liberation Serif"/>
                <w:color w:val="000000"/>
                <w:sz w:val="24"/>
                <w:szCs w:val="24"/>
              </w:rPr>
              <w:t>1</w:t>
            </w:r>
            <w:proofErr w:type="gramEnd"/>
            <w:r>
              <w:rPr>
                <w:rFonts w:ascii="Liberation Serif" w:eastAsia="Liberation Serif" w:hAnsi="Liberation Serif" w:cs="Liberation Serif"/>
                <w:color w:val="000000"/>
                <w:sz w:val="24"/>
                <w:szCs w:val="24"/>
              </w:rPr>
              <w:t xml:space="preserve"> гр8 стр140 = 0 Комментарий: Наличие показателей по счету 0 108 00 000 требует пояснений (кроме главы 167, 303, 187, 103, 171)</w:t>
            </w:r>
          </w:p>
        </w:tc>
      </w:tr>
      <w:tr w:rsidR="007F2A03">
        <w:tc>
          <w:tcPr>
            <w:tcW w:w="0" w:type="auto"/>
            <w:tcBorders>
              <w:top w:val="nil"/>
              <w:left w:val="single" w:sz="8" w:space="0" w:color="808080"/>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ans" w:eastAsia="Liberation Sans" w:hAnsi="Liberation Sans" w:cs="Liberation Sans"/>
                <w:color w:val="000000"/>
                <w:sz w:val="20"/>
                <w:szCs w:val="20"/>
              </w:rPr>
              <w:t>+</w:t>
            </w:r>
            <w:hyperlink r:id="rId36">
              <w:r>
                <w:rPr>
                  <w:rStyle w:val="a4"/>
                  <w:rFonts w:ascii="Liberation Sans" w:eastAsia="Liberation Sans" w:hAnsi="Liberation Sans" w:cs="Liberation Sans"/>
                  <w:color w:val="000000"/>
                  <w:sz w:val="20"/>
                  <w:szCs w:val="20"/>
                </w:rPr>
                <w:t>140</w:t>
              </w:r>
            </w:hyperlink>
          </w:p>
        </w:tc>
        <w:tc>
          <w:tcPr>
            <w:tcW w:w="0" w:type="auto"/>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erif" w:eastAsia="Liberation Serif" w:hAnsi="Liberation Serif" w:cs="Liberation Serif"/>
                <w:color w:val="000000"/>
                <w:sz w:val="24"/>
                <w:szCs w:val="24"/>
              </w:rPr>
              <w:t> </w:t>
            </w:r>
          </w:p>
        </w:tc>
        <w:tc>
          <w:tcPr>
            <w:tcW w:w="0" w:type="auto"/>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677C66">
            <w:pPr>
              <w:shd w:val="clear" w:color="auto" w:fill="EFEFFF"/>
              <w:jc w:val="right"/>
              <w:rPr>
                <w:color w:val="000000"/>
                <w:shd w:val="clear" w:color="auto" w:fill="EFEFFF"/>
              </w:rPr>
            </w:pPr>
            <w:hyperlink r:id="rId37">
              <w:r w:rsidR="00417943">
                <w:rPr>
                  <w:rStyle w:val="a4"/>
                  <w:rFonts w:ascii="Liberation Sans" w:eastAsia="Liberation Sans" w:hAnsi="Liberation Sans" w:cs="Liberation Sans"/>
                  <w:color w:val="000000"/>
                  <w:sz w:val="20"/>
                  <w:szCs w:val="20"/>
                </w:rPr>
                <w:t>1 997 597 707,78</w:t>
              </w:r>
            </w:hyperlink>
          </w:p>
        </w:tc>
      </w:tr>
      <w:tr w:rsidR="007F2A03">
        <w:tc>
          <w:tcPr>
            <w:tcW w:w="0" w:type="auto"/>
            <w:tcBorders>
              <w:top w:val="nil"/>
              <w:left w:val="single" w:sz="8" w:space="0" w:color="808080"/>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ans" w:eastAsia="Liberation Sans" w:hAnsi="Liberation Sans" w:cs="Liberation Sans"/>
                <w:color w:val="000000"/>
                <w:sz w:val="20"/>
                <w:szCs w:val="20"/>
              </w:rPr>
              <w:t>=</w:t>
            </w:r>
          </w:p>
        </w:tc>
        <w:tc>
          <w:tcPr>
            <w:tcW w:w="0" w:type="auto"/>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erif" w:eastAsia="Liberation Serif" w:hAnsi="Liberation Serif" w:cs="Liberation Serif"/>
                <w:color w:val="000000"/>
                <w:sz w:val="24"/>
                <w:szCs w:val="24"/>
              </w:rPr>
              <w:t> </w:t>
            </w:r>
          </w:p>
        </w:tc>
        <w:tc>
          <w:tcPr>
            <w:tcW w:w="0" w:type="auto"/>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erif" w:eastAsia="Liberation Serif" w:hAnsi="Liberation Serif" w:cs="Liberation Serif"/>
                <w:color w:val="000000"/>
                <w:sz w:val="24"/>
                <w:szCs w:val="24"/>
              </w:rPr>
              <w:t> </w:t>
            </w:r>
          </w:p>
        </w:tc>
      </w:tr>
      <w:tr w:rsidR="007F2A03">
        <w:tc>
          <w:tcPr>
            <w:tcW w:w="0" w:type="auto"/>
            <w:tcBorders>
              <w:top w:val="nil"/>
              <w:left w:val="single" w:sz="8" w:space="0" w:color="808080"/>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ans" w:eastAsia="Liberation Sans" w:hAnsi="Liberation Sans" w:cs="Liberation Sans"/>
                <w:color w:val="000000"/>
                <w:sz w:val="20"/>
                <w:szCs w:val="20"/>
              </w:rPr>
              <w:t>+нет строк</w:t>
            </w:r>
          </w:p>
        </w:tc>
        <w:tc>
          <w:tcPr>
            <w:tcW w:w="0" w:type="auto"/>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erif" w:eastAsia="Liberation Serif" w:hAnsi="Liberation Serif" w:cs="Liberation Serif"/>
                <w:color w:val="000000"/>
                <w:sz w:val="24"/>
                <w:szCs w:val="24"/>
              </w:rPr>
              <w:t> </w:t>
            </w:r>
          </w:p>
        </w:tc>
        <w:tc>
          <w:tcPr>
            <w:tcW w:w="0" w:type="auto"/>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erif" w:eastAsia="Liberation Serif" w:hAnsi="Liberation Serif" w:cs="Liberation Serif"/>
                <w:color w:val="000000"/>
                <w:sz w:val="24"/>
                <w:szCs w:val="24"/>
              </w:rPr>
              <w:t> </w:t>
            </w:r>
          </w:p>
        </w:tc>
      </w:tr>
      <w:tr w:rsidR="007F2A03">
        <w:tc>
          <w:tcPr>
            <w:tcW w:w="0" w:type="auto"/>
            <w:tcBorders>
              <w:top w:val="nil"/>
              <w:left w:val="single" w:sz="8" w:space="0" w:color="808080"/>
              <w:bottom w:val="single" w:sz="8" w:space="0" w:color="808080"/>
              <w:right w:val="single" w:sz="8" w:space="0" w:color="808080"/>
            </w:tcBorders>
            <w:tcMar>
              <w:top w:w="15" w:type="dxa"/>
              <w:left w:w="0" w:type="dxa"/>
              <w:bottom w:w="15" w:type="dxa"/>
              <w:right w:w="15" w:type="dxa"/>
            </w:tcMar>
            <w:vAlign w:val="center"/>
            <w:hideMark/>
          </w:tcPr>
          <w:p w:rsidR="007F2A03" w:rsidRDefault="00417943">
            <w:pPr>
              <w:jc w:val="right"/>
              <w:rPr>
                <w:color w:val="000000"/>
              </w:rPr>
            </w:pPr>
            <w:r>
              <w:rPr>
                <w:rFonts w:ascii="Liberation Sans" w:eastAsia="Liberation Sans" w:hAnsi="Liberation Sans" w:cs="Liberation Sans"/>
                <w:color w:val="000000"/>
                <w:sz w:val="20"/>
                <w:szCs w:val="20"/>
              </w:rPr>
              <w:t>знач. слева</w:t>
            </w:r>
          </w:p>
        </w:tc>
        <w:tc>
          <w:tcPr>
            <w:tcW w:w="0" w:type="auto"/>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erif" w:eastAsia="Liberation Serif" w:hAnsi="Liberation Serif" w:cs="Liberation Serif"/>
                <w:color w:val="000000"/>
                <w:sz w:val="24"/>
                <w:szCs w:val="24"/>
              </w:rPr>
              <w:t> </w:t>
            </w:r>
          </w:p>
        </w:tc>
        <w:tc>
          <w:tcPr>
            <w:tcW w:w="0" w:type="auto"/>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jc w:val="right"/>
              <w:rPr>
                <w:color w:val="000000"/>
              </w:rPr>
            </w:pPr>
            <w:r>
              <w:rPr>
                <w:rFonts w:ascii="Liberation Sans" w:eastAsia="Liberation Sans" w:hAnsi="Liberation Sans" w:cs="Liberation Sans"/>
                <w:color w:val="000000"/>
                <w:sz w:val="20"/>
                <w:szCs w:val="20"/>
              </w:rPr>
              <w:t>1 997 597 707,78</w:t>
            </w:r>
          </w:p>
        </w:tc>
      </w:tr>
      <w:tr w:rsidR="007F2A03">
        <w:tc>
          <w:tcPr>
            <w:tcW w:w="0" w:type="auto"/>
            <w:tcBorders>
              <w:top w:val="nil"/>
              <w:left w:val="single" w:sz="8" w:space="0" w:color="808080"/>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jc w:val="right"/>
              <w:rPr>
                <w:color w:val="000000"/>
                <w:shd w:val="clear" w:color="auto" w:fill="EFEFFF"/>
              </w:rPr>
            </w:pPr>
            <w:r>
              <w:rPr>
                <w:rFonts w:ascii="Liberation Sans" w:eastAsia="Liberation Sans" w:hAnsi="Liberation Sans" w:cs="Liberation Sans"/>
                <w:color w:val="000000"/>
                <w:sz w:val="20"/>
                <w:szCs w:val="20"/>
              </w:rPr>
              <w:t>знач. справа</w:t>
            </w:r>
          </w:p>
        </w:tc>
        <w:tc>
          <w:tcPr>
            <w:tcW w:w="0" w:type="auto"/>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erif" w:eastAsia="Liberation Serif" w:hAnsi="Liberation Serif" w:cs="Liberation Serif"/>
                <w:color w:val="000000"/>
                <w:sz w:val="24"/>
                <w:szCs w:val="24"/>
              </w:rPr>
              <w:t> </w:t>
            </w:r>
          </w:p>
        </w:tc>
        <w:tc>
          <w:tcPr>
            <w:tcW w:w="0" w:type="auto"/>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erif" w:eastAsia="Liberation Serif" w:hAnsi="Liberation Serif" w:cs="Liberation Serif"/>
                <w:color w:val="000000"/>
                <w:sz w:val="24"/>
                <w:szCs w:val="24"/>
              </w:rPr>
              <w:t> </w:t>
            </w:r>
          </w:p>
        </w:tc>
      </w:tr>
      <w:tr w:rsidR="007F2A03">
        <w:tc>
          <w:tcPr>
            <w:tcW w:w="0" w:type="auto"/>
            <w:tcBorders>
              <w:top w:val="nil"/>
              <w:left w:val="single" w:sz="8" w:space="0" w:color="808080"/>
              <w:bottom w:val="single" w:sz="8" w:space="0" w:color="808080"/>
              <w:right w:val="single" w:sz="8" w:space="0" w:color="808080"/>
            </w:tcBorders>
            <w:tcMar>
              <w:top w:w="15" w:type="dxa"/>
              <w:left w:w="0" w:type="dxa"/>
              <w:bottom w:w="15" w:type="dxa"/>
              <w:right w:w="15" w:type="dxa"/>
            </w:tcMar>
            <w:vAlign w:val="center"/>
            <w:hideMark/>
          </w:tcPr>
          <w:p w:rsidR="007F2A03" w:rsidRDefault="00417943">
            <w:pPr>
              <w:jc w:val="right"/>
              <w:rPr>
                <w:color w:val="000000"/>
              </w:rPr>
            </w:pPr>
            <w:r>
              <w:rPr>
                <w:rFonts w:ascii="Liberation Sans" w:eastAsia="Liberation Sans" w:hAnsi="Liberation Sans" w:cs="Liberation Sans"/>
                <w:color w:val="000000"/>
                <w:sz w:val="20"/>
                <w:szCs w:val="20"/>
              </w:rPr>
              <w:t>отклонение</w:t>
            </w:r>
          </w:p>
        </w:tc>
        <w:tc>
          <w:tcPr>
            <w:tcW w:w="0" w:type="auto"/>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erif" w:eastAsia="Liberation Serif" w:hAnsi="Liberation Serif" w:cs="Liberation Serif"/>
                <w:color w:val="000000"/>
                <w:sz w:val="24"/>
                <w:szCs w:val="24"/>
              </w:rPr>
              <w:t> </w:t>
            </w:r>
          </w:p>
        </w:tc>
        <w:tc>
          <w:tcPr>
            <w:tcW w:w="0" w:type="auto"/>
            <w:tcBorders>
              <w:top w:val="nil"/>
              <w:left w:val="nil"/>
              <w:bottom w:val="single" w:sz="8" w:space="0" w:color="808080"/>
              <w:right w:val="single" w:sz="8" w:space="0" w:color="808080"/>
            </w:tcBorders>
            <w:tcMar>
              <w:top w:w="15" w:type="dxa"/>
              <w:left w:w="0" w:type="dxa"/>
              <w:bottom w:w="15" w:type="dxa"/>
              <w:right w:w="15" w:type="dxa"/>
            </w:tcMar>
            <w:vAlign w:val="center"/>
            <w:hideMark/>
          </w:tcPr>
          <w:p w:rsidR="007F2A03" w:rsidRDefault="00417943">
            <w:pPr>
              <w:jc w:val="right"/>
              <w:rPr>
                <w:color w:val="000000"/>
              </w:rPr>
            </w:pPr>
            <w:r>
              <w:rPr>
                <w:rFonts w:ascii="Liberation Sans" w:eastAsia="Liberation Sans" w:hAnsi="Liberation Sans" w:cs="Liberation Sans"/>
                <w:color w:val="FF0000"/>
                <w:sz w:val="20"/>
                <w:szCs w:val="20"/>
              </w:rPr>
              <w:t>1 997 597 707,78</w:t>
            </w:r>
          </w:p>
        </w:tc>
      </w:tr>
    </w:tbl>
    <w:p w:rsidR="007F2A03" w:rsidRDefault="00417943">
      <w:pPr>
        <w:spacing w:before="240" w:after="240"/>
        <w:jc w:val="both"/>
        <w:rPr>
          <w:color w:val="000000"/>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D0C0C"/>
          <w:sz w:val="28"/>
          <w:szCs w:val="28"/>
          <w:shd w:val="clear" w:color="auto" w:fill="FFFFFF"/>
        </w:rPr>
        <w:t>По строке 140 гр. 6 "Нефинансовые активы имущества казны" отражена остаточная стоимость имущества казны по счету 1.108 КУИ Администрации города Апатиты Мурманской области (глав по БК 901).</w:t>
      </w:r>
    </w:p>
    <w:p w:rsidR="007F2A03" w:rsidRDefault="00417943">
      <w:pPr>
        <w:rPr>
          <w:color w:val="000000"/>
        </w:rPr>
      </w:pPr>
      <w:r>
        <w:rPr>
          <w:rFonts w:ascii="Liberation Serif" w:eastAsia="Liberation Serif" w:hAnsi="Liberation Serif" w:cs="Liberation Serif"/>
          <w:color w:val="000000"/>
          <w:sz w:val="24"/>
          <w:szCs w:val="24"/>
        </w:rPr>
        <w:t xml:space="preserve"> Сведения о финансовых вложениях получателя бюджетных средств, администратора источников финансирования дефицита бюджета </w:t>
      </w:r>
      <w:hyperlink r:id="rId38">
        <w:r>
          <w:rPr>
            <w:rStyle w:val="a4"/>
            <w:rFonts w:ascii="Liberation Serif" w:eastAsia="Liberation Serif" w:hAnsi="Liberation Serif" w:cs="Liberation Serif"/>
            <w:color w:val="000000"/>
            <w:sz w:val="24"/>
            <w:szCs w:val="24"/>
          </w:rPr>
          <w:t>(ф. 0503171)</w:t>
        </w:r>
      </w:hyperlink>
    </w:p>
    <w:p w:rsidR="007F2A03" w:rsidRDefault="00417943">
      <w:pPr>
        <w:rPr>
          <w:color w:val="000000"/>
        </w:rPr>
      </w:pPr>
      <w:r>
        <w:rPr>
          <w:rFonts w:ascii="DejaVu Sans" w:eastAsia="DejaVu Sans" w:hAnsi="DejaVu Sans" w:cs="DejaVu Sans"/>
          <w:color w:val="000000"/>
          <w:sz w:val="20"/>
          <w:szCs w:val="20"/>
          <w:shd w:val="clear" w:color="auto" w:fill="FFFFFF"/>
        </w:rPr>
        <w:lastRenderedPageBreak/>
        <w:t>таблица №1 (Расходы)</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247"/>
        <w:gridCol w:w="640"/>
        <w:gridCol w:w="6939"/>
      </w:tblGrid>
      <w:tr w:rsidR="007F2A03">
        <w:tc>
          <w:tcPr>
            <w:tcW w:w="0" w:type="auto"/>
            <w:tcBorders>
              <w:top w:val="single" w:sz="8" w:space="0" w:color="808080"/>
              <w:left w:val="single" w:sz="8" w:space="0" w:color="808080"/>
              <w:bottom w:val="single" w:sz="8" w:space="0" w:color="808080"/>
              <w:right w:val="single" w:sz="8" w:space="0" w:color="808080"/>
            </w:tcBorders>
            <w:tcMar>
              <w:top w:w="45" w:type="dxa"/>
              <w:left w:w="0" w:type="dxa"/>
              <w:bottom w:w="45" w:type="dxa"/>
              <w:right w:w="45" w:type="dxa"/>
            </w:tcMar>
            <w:vAlign w:val="center"/>
            <w:hideMark/>
          </w:tcPr>
          <w:p w:rsidR="007F2A03" w:rsidRDefault="00417943">
            <w:pPr>
              <w:jc w:val="center"/>
              <w:rPr>
                <w:color w:val="000000"/>
              </w:rPr>
            </w:pPr>
            <w:r>
              <w:rPr>
                <w:rFonts w:ascii="Liberation Sans" w:eastAsia="Liberation Sans" w:hAnsi="Liberation Sans" w:cs="Liberation Sans"/>
                <w:b/>
                <w:color w:val="000000"/>
                <w:sz w:val="16"/>
                <w:szCs w:val="16"/>
              </w:rPr>
              <w:t>Операция и код</w:t>
            </w:r>
          </w:p>
        </w:tc>
        <w:tc>
          <w:tcPr>
            <w:tcW w:w="0" w:type="auto"/>
            <w:tcBorders>
              <w:top w:val="single" w:sz="8" w:space="0" w:color="808080"/>
              <w:left w:val="nil"/>
              <w:bottom w:val="single" w:sz="8" w:space="0" w:color="808080"/>
              <w:right w:val="single" w:sz="8" w:space="0" w:color="808080"/>
            </w:tcBorders>
            <w:tcMar>
              <w:top w:w="45" w:type="dxa"/>
              <w:left w:w="0" w:type="dxa"/>
              <w:bottom w:w="45" w:type="dxa"/>
              <w:right w:w="45" w:type="dxa"/>
            </w:tcMar>
            <w:vAlign w:val="center"/>
            <w:hideMark/>
          </w:tcPr>
          <w:p w:rsidR="007F2A03" w:rsidRDefault="00417943">
            <w:pPr>
              <w:jc w:val="center"/>
              <w:rPr>
                <w:color w:val="000000"/>
              </w:rPr>
            </w:pPr>
            <w:r>
              <w:rPr>
                <w:rFonts w:ascii="Liberation Sans" w:eastAsia="Liberation Sans" w:hAnsi="Liberation Sans" w:cs="Liberation Sans"/>
                <w:b/>
                <w:color w:val="000000"/>
                <w:sz w:val="16"/>
                <w:szCs w:val="16"/>
              </w:rPr>
              <w:t>Графа</w:t>
            </w:r>
          </w:p>
        </w:tc>
        <w:tc>
          <w:tcPr>
            <w:tcW w:w="5494" w:type="dxa"/>
            <w:tcBorders>
              <w:top w:val="single" w:sz="8" w:space="0" w:color="808080"/>
              <w:left w:val="nil"/>
              <w:bottom w:val="single" w:sz="8" w:space="0" w:color="808080"/>
              <w:right w:val="single" w:sz="8" w:space="0" w:color="808080"/>
            </w:tcBorders>
            <w:tcMar>
              <w:top w:w="45" w:type="dxa"/>
              <w:left w:w="0" w:type="dxa"/>
              <w:bottom w:w="45" w:type="dxa"/>
              <w:right w:w="45" w:type="dxa"/>
            </w:tcMar>
            <w:vAlign w:val="center"/>
            <w:hideMark/>
          </w:tcPr>
          <w:p w:rsidR="007F2A03" w:rsidRDefault="00417943">
            <w:pPr>
              <w:jc w:val="center"/>
              <w:rPr>
                <w:color w:val="000000"/>
              </w:rPr>
            </w:pPr>
            <w:r>
              <w:rPr>
                <w:rFonts w:ascii="Liberation Sans" w:eastAsia="Liberation Sans" w:hAnsi="Liberation Sans" w:cs="Liberation Sans"/>
                <w:b/>
                <w:color w:val="000000"/>
                <w:sz w:val="16"/>
                <w:szCs w:val="16"/>
              </w:rPr>
              <w:t>№5 (Эмитент</w:t>
            </w:r>
            <w:proofErr w:type="gramStart"/>
            <w:r>
              <w:rPr>
                <w:rFonts w:ascii="Liberation Sans" w:eastAsia="Liberation Sans" w:hAnsi="Liberation Sans" w:cs="Liberation Sans"/>
                <w:b/>
                <w:color w:val="000000"/>
                <w:sz w:val="16"/>
                <w:szCs w:val="16"/>
              </w:rPr>
              <w:t>.</w:t>
            </w:r>
            <w:proofErr w:type="gramEnd"/>
            <w:r>
              <w:rPr>
                <w:rFonts w:ascii="Liberation Sans" w:eastAsia="Liberation Sans" w:hAnsi="Liberation Sans" w:cs="Liberation Sans"/>
                <w:b/>
                <w:color w:val="000000"/>
                <w:sz w:val="16"/>
                <w:szCs w:val="16"/>
              </w:rPr>
              <w:t xml:space="preserve"> </w:t>
            </w:r>
            <w:proofErr w:type="gramStart"/>
            <w:r>
              <w:rPr>
                <w:rFonts w:ascii="Liberation Sans" w:eastAsia="Liberation Sans" w:hAnsi="Liberation Sans" w:cs="Liberation Sans"/>
                <w:b/>
                <w:color w:val="000000"/>
                <w:sz w:val="16"/>
                <w:szCs w:val="16"/>
              </w:rPr>
              <w:t>к</w:t>
            </w:r>
            <w:proofErr w:type="gramEnd"/>
            <w:r>
              <w:rPr>
                <w:rFonts w:ascii="Liberation Sans" w:eastAsia="Liberation Sans" w:hAnsi="Liberation Sans" w:cs="Liberation Sans"/>
                <w:b/>
                <w:color w:val="000000"/>
                <w:sz w:val="16"/>
                <w:szCs w:val="16"/>
              </w:rPr>
              <w:t>од по ИНН*/ОКСМ**)</w:t>
            </w:r>
          </w:p>
        </w:tc>
      </w:tr>
      <w:tr w:rsidR="007F2A03">
        <w:tc>
          <w:tcPr>
            <w:tcW w:w="9826" w:type="dxa"/>
            <w:gridSpan w:val="3"/>
            <w:tcBorders>
              <w:top w:val="nil"/>
              <w:left w:val="single" w:sz="8" w:space="0" w:color="808080"/>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ans" w:eastAsia="Liberation Sans" w:hAnsi="Liberation Sans" w:cs="Liberation Sans"/>
                <w:b/>
                <w:color w:val="000000"/>
                <w:sz w:val="20"/>
                <w:szCs w:val="20"/>
              </w:rPr>
              <w:t>Правило №Л-19</w:t>
            </w:r>
            <w:r>
              <w:rPr>
                <w:rFonts w:ascii="Liberation Sans" w:eastAsia="Liberation Sans" w:hAnsi="Liberation Sans" w:cs="Liberation Sans"/>
                <w:color w:val="000000"/>
                <w:sz w:val="20"/>
                <w:szCs w:val="20"/>
              </w:rPr>
              <w:t xml:space="preserve"> </w:t>
            </w:r>
            <w:r>
              <w:rPr>
                <w:rFonts w:ascii="Liberation Serif" w:eastAsia="Liberation Serif" w:hAnsi="Liberation Serif" w:cs="Liberation Serif"/>
                <w:color w:val="000000"/>
                <w:sz w:val="24"/>
                <w:szCs w:val="24"/>
              </w:rPr>
              <w:t>т</w:t>
            </w:r>
            <w:proofErr w:type="gramStart"/>
            <w:r>
              <w:rPr>
                <w:rFonts w:ascii="Liberation Serif" w:eastAsia="Liberation Serif" w:hAnsi="Liberation Serif" w:cs="Liberation Serif"/>
                <w:color w:val="000000"/>
                <w:sz w:val="24"/>
                <w:szCs w:val="24"/>
              </w:rPr>
              <w:t>1</w:t>
            </w:r>
            <w:proofErr w:type="gramEnd"/>
            <w:r>
              <w:rPr>
                <w:rFonts w:ascii="Liberation Serif" w:eastAsia="Liberation Serif" w:hAnsi="Liberation Serif" w:cs="Liberation Serif"/>
                <w:color w:val="000000"/>
                <w:sz w:val="24"/>
                <w:szCs w:val="24"/>
              </w:rPr>
              <w:t xml:space="preserve"> гр5 Комментарий: ИНН организации не </w:t>
            </w:r>
            <w:proofErr w:type="gramStart"/>
            <w:r>
              <w:rPr>
                <w:rFonts w:ascii="Liberation Serif" w:eastAsia="Liberation Serif" w:hAnsi="Liberation Serif" w:cs="Liberation Serif"/>
                <w:color w:val="000000"/>
                <w:sz w:val="24"/>
                <w:szCs w:val="24"/>
              </w:rPr>
              <w:t>найден</w:t>
            </w:r>
            <w:proofErr w:type="gramEnd"/>
            <w:r>
              <w:rPr>
                <w:rFonts w:ascii="Liberation Serif" w:eastAsia="Liberation Serif" w:hAnsi="Liberation Serif" w:cs="Liberation Serif"/>
                <w:color w:val="000000"/>
                <w:sz w:val="24"/>
                <w:szCs w:val="24"/>
              </w:rPr>
              <w:t xml:space="preserve"> в справочнике ЕГРЮЛ или прекращена деятельность организации</w:t>
            </w:r>
          </w:p>
        </w:tc>
      </w:tr>
      <w:tr w:rsidR="007F2A03">
        <w:tc>
          <w:tcPr>
            <w:tcW w:w="0" w:type="auto"/>
            <w:tcBorders>
              <w:top w:val="nil"/>
              <w:left w:val="single" w:sz="8" w:space="0" w:color="808080"/>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ans" w:eastAsia="Liberation Sans" w:hAnsi="Liberation Sans" w:cs="Liberation Sans"/>
                <w:color w:val="000000"/>
                <w:sz w:val="20"/>
                <w:szCs w:val="20"/>
              </w:rPr>
              <w:t>+</w:t>
            </w:r>
            <w:hyperlink r:id="rId39">
              <w:r>
                <w:rPr>
                  <w:rStyle w:val="a4"/>
                  <w:rFonts w:ascii="Liberation Sans" w:eastAsia="Liberation Sans" w:hAnsi="Liberation Sans" w:cs="Liberation Sans"/>
                  <w:color w:val="000000"/>
                  <w:sz w:val="20"/>
                  <w:szCs w:val="20"/>
                </w:rPr>
                <w:t>ИНН = 5101307196</w:t>
              </w:r>
            </w:hyperlink>
          </w:p>
        </w:tc>
        <w:tc>
          <w:tcPr>
            <w:tcW w:w="0" w:type="auto"/>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erif" w:eastAsia="Liberation Serif" w:hAnsi="Liberation Serif" w:cs="Liberation Serif"/>
                <w:color w:val="000000"/>
                <w:sz w:val="24"/>
                <w:szCs w:val="24"/>
              </w:rPr>
              <w:t> </w:t>
            </w:r>
          </w:p>
        </w:tc>
        <w:tc>
          <w:tcPr>
            <w:tcW w:w="5494" w:type="dxa"/>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677C66">
            <w:pPr>
              <w:shd w:val="clear" w:color="auto" w:fill="EFEFFF"/>
              <w:rPr>
                <w:color w:val="000000"/>
                <w:shd w:val="clear" w:color="auto" w:fill="EFEFFF"/>
              </w:rPr>
            </w:pPr>
            <w:hyperlink r:id="rId40">
              <w:r w:rsidR="00417943">
                <w:rPr>
                  <w:rStyle w:val="a4"/>
                  <w:rFonts w:ascii="Liberation Sans" w:eastAsia="Liberation Sans" w:hAnsi="Liberation Sans" w:cs="Liberation Sans"/>
                  <w:color w:val="000000"/>
                  <w:sz w:val="20"/>
                  <w:szCs w:val="20"/>
                </w:rPr>
                <w:t>прекращена деятельность организации 30.09.2016</w:t>
              </w:r>
            </w:hyperlink>
          </w:p>
        </w:tc>
      </w:tr>
      <w:tr w:rsidR="007F2A03">
        <w:tc>
          <w:tcPr>
            <w:tcW w:w="9826" w:type="dxa"/>
            <w:gridSpan w:val="3"/>
            <w:tcBorders>
              <w:top w:val="nil"/>
              <w:left w:val="single" w:sz="8" w:space="0" w:color="808080"/>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ans" w:eastAsia="Liberation Sans" w:hAnsi="Liberation Sans" w:cs="Liberation Sans"/>
                <w:b/>
                <w:color w:val="000000"/>
                <w:sz w:val="20"/>
                <w:szCs w:val="20"/>
              </w:rPr>
              <w:t>Правило №Л-19</w:t>
            </w:r>
            <w:r>
              <w:rPr>
                <w:rFonts w:ascii="Liberation Sans" w:eastAsia="Liberation Sans" w:hAnsi="Liberation Sans" w:cs="Liberation Sans"/>
                <w:color w:val="000000"/>
                <w:sz w:val="20"/>
                <w:szCs w:val="20"/>
              </w:rPr>
              <w:t xml:space="preserve"> т</w:t>
            </w:r>
            <w:proofErr w:type="gramStart"/>
            <w:r>
              <w:rPr>
                <w:rFonts w:ascii="Liberation Sans" w:eastAsia="Liberation Sans" w:hAnsi="Liberation Sans" w:cs="Liberation Sans"/>
                <w:color w:val="000000"/>
                <w:sz w:val="20"/>
                <w:szCs w:val="20"/>
              </w:rPr>
              <w:t>1</w:t>
            </w:r>
            <w:proofErr w:type="gramEnd"/>
            <w:r>
              <w:rPr>
                <w:rFonts w:ascii="Liberation Sans" w:eastAsia="Liberation Sans" w:hAnsi="Liberation Sans" w:cs="Liberation Sans"/>
                <w:color w:val="000000"/>
                <w:sz w:val="20"/>
                <w:szCs w:val="20"/>
              </w:rPr>
              <w:t xml:space="preserve"> гр5 Комментарий: ИНН организации не </w:t>
            </w:r>
            <w:proofErr w:type="gramStart"/>
            <w:r>
              <w:rPr>
                <w:rFonts w:ascii="Liberation Sans" w:eastAsia="Liberation Sans" w:hAnsi="Liberation Sans" w:cs="Liberation Sans"/>
                <w:color w:val="000000"/>
                <w:sz w:val="20"/>
                <w:szCs w:val="20"/>
              </w:rPr>
              <w:t>найден</w:t>
            </w:r>
            <w:proofErr w:type="gramEnd"/>
            <w:r>
              <w:rPr>
                <w:rFonts w:ascii="Liberation Sans" w:eastAsia="Liberation Sans" w:hAnsi="Liberation Sans" w:cs="Liberation Sans"/>
                <w:color w:val="000000"/>
                <w:sz w:val="20"/>
                <w:szCs w:val="20"/>
              </w:rPr>
              <w:t xml:space="preserve"> в справочнике ЕГРЮЛ или прекращена деятельность организации</w:t>
            </w:r>
          </w:p>
        </w:tc>
      </w:tr>
      <w:tr w:rsidR="007F2A03">
        <w:tc>
          <w:tcPr>
            <w:tcW w:w="0" w:type="auto"/>
            <w:tcBorders>
              <w:top w:val="nil"/>
              <w:left w:val="single" w:sz="8" w:space="0" w:color="808080"/>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ans" w:eastAsia="Liberation Sans" w:hAnsi="Liberation Sans" w:cs="Liberation Sans"/>
                <w:color w:val="000000"/>
                <w:sz w:val="20"/>
                <w:szCs w:val="20"/>
              </w:rPr>
              <w:t>+</w:t>
            </w:r>
            <w:hyperlink r:id="rId41">
              <w:r>
                <w:rPr>
                  <w:rStyle w:val="a4"/>
                  <w:rFonts w:ascii="Liberation Sans" w:eastAsia="Liberation Sans" w:hAnsi="Liberation Sans" w:cs="Liberation Sans"/>
                  <w:color w:val="000000"/>
                  <w:sz w:val="20"/>
                  <w:szCs w:val="20"/>
                </w:rPr>
                <w:t>ИНН = 5101307661</w:t>
              </w:r>
            </w:hyperlink>
          </w:p>
        </w:tc>
        <w:tc>
          <w:tcPr>
            <w:tcW w:w="0" w:type="auto"/>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erif" w:eastAsia="Liberation Serif" w:hAnsi="Liberation Serif" w:cs="Liberation Serif"/>
                <w:color w:val="000000"/>
                <w:sz w:val="24"/>
                <w:szCs w:val="24"/>
              </w:rPr>
              <w:t> </w:t>
            </w:r>
          </w:p>
        </w:tc>
        <w:tc>
          <w:tcPr>
            <w:tcW w:w="5494" w:type="dxa"/>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677C66">
            <w:pPr>
              <w:shd w:val="clear" w:color="auto" w:fill="EFEFFF"/>
              <w:rPr>
                <w:color w:val="000000"/>
                <w:shd w:val="clear" w:color="auto" w:fill="EFEFFF"/>
              </w:rPr>
            </w:pPr>
            <w:hyperlink r:id="rId42">
              <w:r w:rsidR="00417943">
                <w:rPr>
                  <w:rStyle w:val="a4"/>
                  <w:rFonts w:ascii="Liberation Sans" w:eastAsia="Liberation Sans" w:hAnsi="Liberation Sans" w:cs="Liberation Sans"/>
                  <w:color w:val="000000"/>
                  <w:sz w:val="20"/>
                  <w:szCs w:val="20"/>
                </w:rPr>
                <w:t>прекращена деятельность организации 18.11.2021</w:t>
              </w:r>
            </w:hyperlink>
          </w:p>
        </w:tc>
      </w:tr>
      <w:tr w:rsidR="007F2A03">
        <w:tc>
          <w:tcPr>
            <w:tcW w:w="9826" w:type="dxa"/>
            <w:gridSpan w:val="3"/>
            <w:tcBorders>
              <w:top w:val="nil"/>
              <w:left w:val="single" w:sz="8" w:space="0" w:color="808080"/>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ans" w:eastAsia="Liberation Sans" w:hAnsi="Liberation Sans" w:cs="Liberation Sans"/>
                <w:b/>
                <w:color w:val="000000"/>
                <w:sz w:val="20"/>
                <w:szCs w:val="20"/>
              </w:rPr>
              <w:t>Правило №Л-19</w:t>
            </w:r>
            <w:r>
              <w:rPr>
                <w:rFonts w:ascii="Liberation Sans" w:eastAsia="Liberation Sans" w:hAnsi="Liberation Sans" w:cs="Liberation Sans"/>
                <w:color w:val="000000"/>
                <w:sz w:val="20"/>
                <w:szCs w:val="20"/>
              </w:rPr>
              <w:t xml:space="preserve"> т</w:t>
            </w:r>
            <w:proofErr w:type="gramStart"/>
            <w:r>
              <w:rPr>
                <w:rFonts w:ascii="Liberation Sans" w:eastAsia="Liberation Sans" w:hAnsi="Liberation Sans" w:cs="Liberation Sans"/>
                <w:color w:val="000000"/>
                <w:sz w:val="20"/>
                <w:szCs w:val="20"/>
              </w:rPr>
              <w:t>1</w:t>
            </w:r>
            <w:proofErr w:type="gramEnd"/>
            <w:r>
              <w:rPr>
                <w:rFonts w:ascii="Liberation Sans" w:eastAsia="Liberation Sans" w:hAnsi="Liberation Sans" w:cs="Liberation Sans"/>
                <w:color w:val="000000"/>
                <w:sz w:val="20"/>
                <w:szCs w:val="20"/>
              </w:rPr>
              <w:t xml:space="preserve"> гр5 Комментарий: ИНН организации не </w:t>
            </w:r>
            <w:proofErr w:type="gramStart"/>
            <w:r>
              <w:rPr>
                <w:rFonts w:ascii="Liberation Sans" w:eastAsia="Liberation Sans" w:hAnsi="Liberation Sans" w:cs="Liberation Sans"/>
                <w:color w:val="000000"/>
                <w:sz w:val="20"/>
                <w:szCs w:val="20"/>
              </w:rPr>
              <w:t>найден</w:t>
            </w:r>
            <w:proofErr w:type="gramEnd"/>
            <w:r>
              <w:rPr>
                <w:rFonts w:ascii="Liberation Sans" w:eastAsia="Liberation Sans" w:hAnsi="Liberation Sans" w:cs="Liberation Sans"/>
                <w:color w:val="000000"/>
                <w:sz w:val="20"/>
                <w:szCs w:val="20"/>
              </w:rPr>
              <w:t xml:space="preserve"> в справочнике ЕГРЮЛ или прекращена деятельность организации</w:t>
            </w:r>
          </w:p>
        </w:tc>
      </w:tr>
      <w:tr w:rsidR="007F2A03">
        <w:tc>
          <w:tcPr>
            <w:tcW w:w="0" w:type="auto"/>
            <w:tcBorders>
              <w:top w:val="nil"/>
              <w:left w:val="single" w:sz="8" w:space="0" w:color="808080"/>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ans" w:eastAsia="Liberation Sans" w:hAnsi="Liberation Sans" w:cs="Liberation Sans"/>
                <w:color w:val="000000"/>
                <w:sz w:val="20"/>
                <w:szCs w:val="20"/>
              </w:rPr>
              <w:t>+</w:t>
            </w:r>
            <w:hyperlink r:id="rId43">
              <w:r>
                <w:rPr>
                  <w:rStyle w:val="a4"/>
                  <w:rFonts w:ascii="Liberation Sans" w:eastAsia="Liberation Sans" w:hAnsi="Liberation Sans" w:cs="Liberation Sans"/>
                  <w:color w:val="000000"/>
                  <w:sz w:val="20"/>
                  <w:szCs w:val="20"/>
                </w:rPr>
                <w:t>ИНН = 5101308055</w:t>
              </w:r>
            </w:hyperlink>
          </w:p>
        </w:tc>
        <w:tc>
          <w:tcPr>
            <w:tcW w:w="0" w:type="auto"/>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erif" w:eastAsia="Liberation Serif" w:hAnsi="Liberation Serif" w:cs="Liberation Serif"/>
                <w:color w:val="000000"/>
                <w:sz w:val="24"/>
                <w:szCs w:val="24"/>
              </w:rPr>
              <w:t> </w:t>
            </w:r>
          </w:p>
        </w:tc>
        <w:tc>
          <w:tcPr>
            <w:tcW w:w="5494" w:type="dxa"/>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677C66">
            <w:pPr>
              <w:shd w:val="clear" w:color="auto" w:fill="EFEFFF"/>
              <w:rPr>
                <w:color w:val="000000"/>
                <w:shd w:val="clear" w:color="auto" w:fill="EFEFFF"/>
              </w:rPr>
            </w:pPr>
            <w:hyperlink r:id="rId44">
              <w:r w:rsidR="00417943">
                <w:rPr>
                  <w:rStyle w:val="a4"/>
                  <w:rFonts w:ascii="Liberation Sans" w:eastAsia="Liberation Sans" w:hAnsi="Liberation Sans" w:cs="Liberation Sans"/>
                  <w:color w:val="000000"/>
                  <w:sz w:val="20"/>
                  <w:szCs w:val="20"/>
                </w:rPr>
                <w:t>прекращена деятельность организации 26.11.2021</w:t>
              </w:r>
            </w:hyperlink>
          </w:p>
        </w:tc>
      </w:tr>
      <w:tr w:rsidR="007F2A03">
        <w:tc>
          <w:tcPr>
            <w:tcW w:w="9826" w:type="dxa"/>
            <w:gridSpan w:val="3"/>
            <w:tcBorders>
              <w:top w:val="nil"/>
              <w:left w:val="single" w:sz="8" w:space="0" w:color="808080"/>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ans" w:eastAsia="Liberation Sans" w:hAnsi="Liberation Sans" w:cs="Liberation Sans"/>
                <w:b/>
                <w:color w:val="000000"/>
                <w:sz w:val="20"/>
                <w:szCs w:val="20"/>
              </w:rPr>
              <w:t>Правило №Л-19</w:t>
            </w:r>
            <w:r>
              <w:rPr>
                <w:rFonts w:ascii="Liberation Sans" w:eastAsia="Liberation Sans" w:hAnsi="Liberation Sans" w:cs="Liberation Sans"/>
                <w:color w:val="000000"/>
                <w:sz w:val="20"/>
                <w:szCs w:val="20"/>
              </w:rPr>
              <w:t xml:space="preserve"> т</w:t>
            </w:r>
            <w:proofErr w:type="gramStart"/>
            <w:r>
              <w:rPr>
                <w:rFonts w:ascii="Liberation Sans" w:eastAsia="Liberation Sans" w:hAnsi="Liberation Sans" w:cs="Liberation Sans"/>
                <w:color w:val="000000"/>
                <w:sz w:val="20"/>
                <w:szCs w:val="20"/>
              </w:rPr>
              <w:t>1</w:t>
            </w:r>
            <w:proofErr w:type="gramEnd"/>
            <w:r>
              <w:rPr>
                <w:rFonts w:ascii="Liberation Sans" w:eastAsia="Liberation Sans" w:hAnsi="Liberation Sans" w:cs="Liberation Sans"/>
                <w:color w:val="000000"/>
                <w:sz w:val="20"/>
                <w:szCs w:val="20"/>
              </w:rPr>
              <w:t xml:space="preserve"> гр5 Комментарий: ИНН организации не </w:t>
            </w:r>
            <w:proofErr w:type="gramStart"/>
            <w:r>
              <w:rPr>
                <w:rFonts w:ascii="Liberation Sans" w:eastAsia="Liberation Sans" w:hAnsi="Liberation Sans" w:cs="Liberation Sans"/>
                <w:color w:val="000000"/>
                <w:sz w:val="20"/>
                <w:szCs w:val="20"/>
              </w:rPr>
              <w:t>найден</w:t>
            </w:r>
            <w:proofErr w:type="gramEnd"/>
            <w:r>
              <w:rPr>
                <w:rFonts w:ascii="Liberation Sans" w:eastAsia="Liberation Sans" w:hAnsi="Liberation Sans" w:cs="Liberation Sans"/>
                <w:color w:val="000000"/>
                <w:sz w:val="20"/>
                <w:szCs w:val="20"/>
              </w:rPr>
              <w:t xml:space="preserve"> в справочнике ЕГРЮЛ или прекращена деятельность организации</w:t>
            </w:r>
          </w:p>
        </w:tc>
      </w:tr>
      <w:tr w:rsidR="007F2A03">
        <w:tc>
          <w:tcPr>
            <w:tcW w:w="0" w:type="auto"/>
            <w:tcBorders>
              <w:top w:val="nil"/>
              <w:left w:val="single" w:sz="8" w:space="0" w:color="808080"/>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ans" w:eastAsia="Liberation Sans" w:hAnsi="Liberation Sans" w:cs="Liberation Sans"/>
                <w:color w:val="000000"/>
                <w:sz w:val="20"/>
                <w:szCs w:val="20"/>
              </w:rPr>
              <w:t>+</w:t>
            </w:r>
            <w:hyperlink r:id="rId45">
              <w:r>
                <w:rPr>
                  <w:rStyle w:val="a4"/>
                  <w:rFonts w:ascii="Liberation Sans" w:eastAsia="Liberation Sans" w:hAnsi="Liberation Sans" w:cs="Liberation Sans"/>
                  <w:color w:val="000000"/>
                  <w:sz w:val="20"/>
                  <w:szCs w:val="20"/>
                </w:rPr>
                <w:t>ИНН = 5103070048</w:t>
              </w:r>
            </w:hyperlink>
          </w:p>
        </w:tc>
        <w:tc>
          <w:tcPr>
            <w:tcW w:w="0" w:type="auto"/>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erif" w:eastAsia="Liberation Serif" w:hAnsi="Liberation Serif" w:cs="Liberation Serif"/>
                <w:color w:val="000000"/>
                <w:sz w:val="24"/>
                <w:szCs w:val="24"/>
              </w:rPr>
              <w:t> </w:t>
            </w:r>
          </w:p>
        </w:tc>
        <w:tc>
          <w:tcPr>
            <w:tcW w:w="5494" w:type="dxa"/>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677C66">
            <w:pPr>
              <w:shd w:val="clear" w:color="auto" w:fill="EFEFFF"/>
              <w:rPr>
                <w:color w:val="000000"/>
                <w:shd w:val="clear" w:color="auto" w:fill="EFEFFF"/>
              </w:rPr>
            </w:pPr>
            <w:hyperlink r:id="rId46">
              <w:r w:rsidR="00417943">
                <w:rPr>
                  <w:rStyle w:val="a4"/>
                  <w:rFonts w:ascii="Liberation Sans" w:eastAsia="Liberation Sans" w:hAnsi="Liberation Sans" w:cs="Liberation Sans"/>
                  <w:color w:val="000000"/>
                  <w:sz w:val="20"/>
                  <w:szCs w:val="20"/>
                </w:rPr>
                <w:t>прекращена деятельность организации 11.10.2021</w:t>
              </w:r>
            </w:hyperlink>
          </w:p>
        </w:tc>
      </w:tr>
      <w:tr w:rsidR="007F2A03">
        <w:tc>
          <w:tcPr>
            <w:tcW w:w="9826" w:type="dxa"/>
            <w:gridSpan w:val="3"/>
            <w:tcBorders>
              <w:top w:val="nil"/>
              <w:left w:val="single" w:sz="8" w:space="0" w:color="808080"/>
              <w:bottom w:val="single" w:sz="8" w:space="0" w:color="808080"/>
              <w:right w:val="single" w:sz="8" w:space="0" w:color="808080"/>
            </w:tcBorders>
            <w:tcMar>
              <w:top w:w="15" w:type="dxa"/>
              <w:left w:w="0" w:type="dxa"/>
              <w:bottom w:w="15" w:type="dxa"/>
              <w:right w:w="15" w:type="dxa"/>
            </w:tcMar>
            <w:vAlign w:val="center"/>
            <w:hideMark/>
          </w:tcPr>
          <w:p w:rsidR="007F2A03" w:rsidRDefault="00417943">
            <w:pPr>
              <w:rPr>
                <w:color w:val="000000"/>
              </w:rPr>
            </w:pPr>
            <w:r>
              <w:rPr>
                <w:rFonts w:ascii="Liberation Sans" w:eastAsia="Liberation Sans" w:hAnsi="Liberation Sans" w:cs="Liberation Sans"/>
                <w:b/>
                <w:color w:val="000000"/>
                <w:sz w:val="20"/>
                <w:szCs w:val="20"/>
              </w:rPr>
              <w:t>Правило №Л-19</w:t>
            </w:r>
            <w:r>
              <w:rPr>
                <w:rFonts w:ascii="Liberation Sans" w:eastAsia="Liberation Sans" w:hAnsi="Liberation Sans" w:cs="Liberation Sans"/>
                <w:color w:val="000000"/>
                <w:sz w:val="20"/>
                <w:szCs w:val="20"/>
              </w:rPr>
              <w:t xml:space="preserve"> т</w:t>
            </w:r>
            <w:proofErr w:type="gramStart"/>
            <w:r>
              <w:rPr>
                <w:rFonts w:ascii="Liberation Sans" w:eastAsia="Liberation Sans" w:hAnsi="Liberation Sans" w:cs="Liberation Sans"/>
                <w:color w:val="000000"/>
                <w:sz w:val="20"/>
                <w:szCs w:val="20"/>
              </w:rPr>
              <w:t>1</w:t>
            </w:r>
            <w:proofErr w:type="gramEnd"/>
            <w:r>
              <w:rPr>
                <w:rFonts w:ascii="Liberation Sans" w:eastAsia="Liberation Sans" w:hAnsi="Liberation Sans" w:cs="Liberation Sans"/>
                <w:color w:val="000000"/>
                <w:sz w:val="20"/>
                <w:szCs w:val="20"/>
              </w:rPr>
              <w:t xml:space="preserve"> гр5 Комментарий: ИНН организации не </w:t>
            </w:r>
            <w:proofErr w:type="gramStart"/>
            <w:r>
              <w:rPr>
                <w:rFonts w:ascii="Liberation Sans" w:eastAsia="Liberation Sans" w:hAnsi="Liberation Sans" w:cs="Liberation Sans"/>
                <w:color w:val="000000"/>
                <w:sz w:val="20"/>
                <w:szCs w:val="20"/>
              </w:rPr>
              <w:t>найден</w:t>
            </w:r>
            <w:proofErr w:type="gramEnd"/>
            <w:r>
              <w:rPr>
                <w:rFonts w:ascii="Liberation Sans" w:eastAsia="Liberation Sans" w:hAnsi="Liberation Sans" w:cs="Liberation Sans"/>
                <w:color w:val="000000"/>
                <w:sz w:val="20"/>
                <w:szCs w:val="20"/>
              </w:rPr>
              <w:t xml:space="preserve"> в справочнике ЕГРЮЛ или прекращена деятельность организации</w:t>
            </w:r>
          </w:p>
        </w:tc>
      </w:tr>
      <w:tr w:rsidR="007F2A03">
        <w:tc>
          <w:tcPr>
            <w:tcW w:w="0" w:type="auto"/>
            <w:tcBorders>
              <w:top w:val="nil"/>
              <w:left w:val="single" w:sz="8" w:space="0" w:color="808080"/>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ans" w:eastAsia="Liberation Sans" w:hAnsi="Liberation Sans" w:cs="Liberation Sans"/>
                <w:color w:val="000000"/>
                <w:sz w:val="20"/>
                <w:szCs w:val="20"/>
              </w:rPr>
              <w:t>+</w:t>
            </w:r>
            <w:hyperlink r:id="rId47">
              <w:r>
                <w:rPr>
                  <w:rStyle w:val="a4"/>
                  <w:rFonts w:ascii="Liberation Sans" w:eastAsia="Liberation Sans" w:hAnsi="Liberation Sans" w:cs="Liberation Sans"/>
                  <w:color w:val="000000"/>
                  <w:sz w:val="20"/>
                  <w:szCs w:val="20"/>
                </w:rPr>
                <w:t>ИНН = 5103313023</w:t>
              </w:r>
            </w:hyperlink>
          </w:p>
        </w:tc>
        <w:tc>
          <w:tcPr>
            <w:tcW w:w="0" w:type="auto"/>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417943">
            <w:pPr>
              <w:shd w:val="clear" w:color="auto" w:fill="EFEFFF"/>
              <w:rPr>
                <w:color w:val="000000"/>
                <w:shd w:val="clear" w:color="auto" w:fill="EFEFFF"/>
              </w:rPr>
            </w:pPr>
            <w:r>
              <w:rPr>
                <w:rFonts w:ascii="Liberation Serif" w:eastAsia="Liberation Serif" w:hAnsi="Liberation Serif" w:cs="Liberation Serif"/>
                <w:color w:val="000000"/>
                <w:sz w:val="24"/>
                <w:szCs w:val="24"/>
              </w:rPr>
              <w:t> </w:t>
            </w:r>
          </w:p>
        </w:tc>
        <w:tc>
          <w:tcPr>
            <w:tcW w:w="5494" w:type="dxa"/>
            <w:tcBorders>
              <w:top w:val="nil"/>
              <w:left w:val="nil"/>
              <w:bottom w:val="single" w:sz="8" w:space="0" w:color="808080"/>
              <w:right w:val="single" w:sz="8" w:space="0" w:color="808080"/>
            </w:tcBorders>
            <w:shd w:val="clear" w:color="auto" w:fill="EFEFFF"/>
            <w:tcMar>
              <w:top w:w="15" w:type="dxa"/>
              <w:left w:w="0" w:type="dxa"/>
              <w:bottom w:w="15" w:type="dxa"/>
              <w:right w:w="15" w:type="dxa"/>
            </w:tcMar>
            <w:vAlign w:val="center"/>
            <w:hideMark/>
          </w:tcPr>
          <w:p w:rsidR="007F2A03" w:rsidRDefault="00677C66">
            <w:pPr>
              <w:shd w:val="clear" w:color="auto" w:fill="EFEFFF"/>
              <w:rPr>
                <w:color w:val="000000"/>
                <w:shd w:val="clear" w:color="auto" w:fill="EFEFFF"/>
              </w:rPr>
            </w:pPr>
            <w:hyperlink r:id="rId48">
              <w:r w:rsidR="00417943">
                <w:rPr>
                  <w:rStyle w:val="a4"/>
                  <w:rFonts w:ascii="Liberation Sans" w:eastAsia="Liberation Sans" w:hAnsi="Liberation Sans" w:cs="Liberation Sans"/>
                  <w:color w:val="000000"/>
                  <w:sz w:val="20"/>
                  <w:szCs w:val="20"/>
                </w:rPr>
                <w:t xml:space="preserve">ИНН не </w:t>
              </w:r>
              <w:proofErr w:type="gramStart"/>
              <w:r w:rsidR="00417943">
                <w:rPr>
                  <w:rStyle w:val="a4"/>
                  <w:rFonts w:ascii="Liberation Sans" w:eastAsia="Liberation Sans" w:hAnsi="Liberation Sans" w:cs="Liberation Sans"/>
                  <w:color w:val="000000"/>
                  <w:sz w:val="20"/>
                  <w:szCs w:val="20"/>
                </w:rPr>
                <w:t>найден</w:t>
              </w:r>
              <w:proofErr w:type="gramEnd"/>
              <w:r w:rsidR="00417943">
                <w:rPr>
                  <w:rStyle w:val="a4"/>
                  <w:rFonts w:ascii="Liberation Sans" w:eastAsia="Liberation Sans" w:hAnsi="Liberation Sans" w:cs="Liberation Sans"/>
                  <w:color w:val="000000"/>
                  <w:sz w:val="20"/>
                  <w:szCs w:val="20"/>
                </w:rPr>
                <w:t xml:space="preserve"> в реестре</w:t>
              </w:r>
            </w:hyperlink>
          </w:p>
        </w:tc>
      </w:tr>
    </w:tbl>
    <w:p w:rsidR="007F2A03" w:rsidRDefault="00417943">
      <w:pPr>
        <w:rPr>
          <w:color w:val="000000"/>
        </w:rPr>
      </w:pPr>
      <w:r>
        <w:rPr>
          <w:rFonts w:ascii="Liberation Serif" w:eastAsia="Liberation Serif" w:hAnsi="Liberation Serif" w:cs="Liberation Serif"/>
          <w:color w:val="000000"/>
          <w:sz w:val="24"/>
          <w:szCs w:val="24"/>
        </w:rPr>
        <w:t xml:space="preserve">  </w:t>
      </w:r>
    </w:p>
    <w:p w:rsidR="007F2A03" w:rsidRDefault="00417943">
      <w:pPr>
        <w:ind w:firstLine="700"/>
        <w:rPr>
          <w:color w:val="000000"/>
        </w:rPr>
      </w:pPr>
      <w:r>
        <w:rPr>
          <w:rFonts w:ascii="Liberation Serif" w:eastAsia="Liberation Serif" w:hAnsi="Liberation Serif" w:cs="Liberation Serif"/>
          <w:color w:val="0D0C0C"/>
          <w:sz w:val="28"/>
          <w:szCs w:val="28"/>
          <w:shd w:val="clear" w:color="auto" w:fill="FFFFFF"/>
        </w:rPr>
        <w:t>Исключение акций несуществующих организаций из реестра муниципальной собственности осуществляется в соответствии с Порядком ведения органами местного самоуправления реестров муниципального имущества, утверждённым Приказом Минфина России от 10 октября 2023 года №163н.</w:t>
      </w:r>
    </w:p>
    <w:p w:rsidR="007F2A03" w:rsidRDefault="00417943">
      <w:pPr>
        <w:ind w:firstLine="700"/>
        <w:jc w:val="both"/>
        <w:rPr>
          <w:color w:val="000000"/>
        </w:rPr>
      </w:pPr>
      <w:r>
        <w:rPr>
          <w:rFonts w:ascii="Liberation Serif" w:eastAsia="Liberation Serif" w:hAnsi="Liberation Serif" w:cs="Liberation Serif"/>
          <w:color w:val="0D0C0C"/>
          <w:sz w:val="28"/>
          <w:szCs w:val="28"/>
          <w:shd w:val="clear" w:color="auto" w:fill="FFFFFF"/>
        </w:rPr>
        <w:t>В течение 2025 года из реестра муниципального имущества города Апатиты не исключались акции по организациям, которые отсутствуют в ЕГРЮЛ, в связи с отсутствием утвержденного порядка учета сведений о муниципальном имуществе города Апатиты.</w:t>
      </w:r>
    </w:p>
    <w:p w:rsidR="007F2A03" w:rsidRDefault="00417943">
      <w:pPr>
        <w:ind w:firstLine="700"/>
        <w:jc w:val="both"/>
        <w:rPr>
          <w:color w:val="000000"/>
        </w:rPr>
      </w:pPr>
      <w:r>
        <w:rPr>
          <w:rFonts w:ascii="Liberation Serif" w:eastAsia="Liberation Serif" w:hAnsi="Liberation Serif" w:cs="Liberation Serif"/>
          <w:color w:val="0D0C0C"/>
          <w:sz w:val="28"/>
          <w:szCs w:val="28"/>
          <w:shd w:val="clear" w:color="auto" w:fill="FFFFFF"/>
        </w:rPr>
        <w:t xml:space="preserve">В текущем году запланировано принять соответствующий порядок, в котором будет предусмотрена процедура исключения указанных акций из реестра муниципального имущества города Апатиты. </w:t>
      </w:r>
    </w:p>
    <w:p w:rsidR="007F2A03" w:rsidRDefault="00417943">
      <w:pPr>
        <w:rPr>
          <w:color w:val="000000"/>
        </w:rPr>
      </w:pPr>
      <w:r>
        <w:rPr>
          <w:rFonts w:ascii="Liberation Serif" w:eastAsia="Liberation Serif" w:hAnsi="Liberation Serif" w:cs="Liberation Serif"/>
          <w:color w:val="000000"/>
          <w:sz w:val="24"/>
          <w:szCs w:val="24"/>
        </w:rPr>
        <w:t> </w:t>
      </w:r>
    </w:p>
    <w:p w:rsidR="007F2A03" w:rsidRDefault="00417943">
      <w:pPr>
        <w:rPr>
          <w:color w:val="000000"/>
        </w:rPr>
      </w:pPr>
      <w:r>
        <w:rPr>
          <w:rFonts w:ascii="Liberation Serif" w:eastAsia="Liberation Serif" w:hAnsi="Liberation Serif" w:cs="Liberation Serif"/>
          <w:color w:val="000000"/>
          <w:sz w:val="24"/>
          <w:szCs w:val="24"/>
        </w:rPr>
        <w:t> </w:t>
      </w:r>
    </w:p>
    <w:p w:rsidR="007F2A03" w:rsidRDefault="00417943">
      <w:pPr>
        <w:rPr>
          <w:color w:val="000000"/>
        </w:rPr>
      </w:pPr>
      <w:r>
        <w:rPr>
          <w:rFonts w:ascii="Liberation Serif" w:eastAsia="Liberation Serif" w:hAnsi="Liberation Serif" w:cs="Liberation Serif"/>
          <w:color w:val="000000"/>
          <w:sz w:val="24"/>
          <w:szCs w:val="24"/>
        </w:rPr>
        <w:t>Справочная  таблица  к  отчету  об  исполнении консолидированного бюджета субъекта Российской Федерации (ф.0503387)</w:t>
      </w:r>
      <w:r>
        <w:rPr>
          <w:rFonts w:ascii="Liberation Serif" w:eastAsia="Liberation Serif" w:hAnsi="Liberation Serif" w:cs="Liberation Serif"/>
          <w:color w:val="000000"/>
          <w:sz w:val="24"/>
          <w:szCs w:val="24"/>
        </w:rPr>
        <w:br/>
        <w:t> </w:t>
      </w:r>
      <w:r>
        <w:rPr>
          <w:rFonts w:ascii="Liberation Serif" w:eastAsia="Liberation Serif" w:hAnsi="Liberation Serif" w:cs="Liberation Serif"/>
          <w:color w:val="000000"/>
          <w:sz w:val="24"/>
          <w:szCs w:val="24"/>
        </w:rPr>
        <w:br/>
        <w:t> </w:t>
      </w:r>
    </w:p>
    <w:tbl>
      <w:tblPr>
        <w:tblW w:w="13350" w:type="dxa"/>
        <w:tblInd w:w="93" w:type="dxa"/>
        <w:tblBorders>
          <w:top w:val="nil"/>
          <w:left w:val="nil"/>
          <w:bottom w:val="nil"/>
          <w:right w:val="nil"/>
        </w:tblBorders>
        <w:tblCellMar>
          <w:left w:w="0" w:type="dxa"/>
          <w:right w:w="0" w:type="dxa"/>
        </w:tblCellMar>
        <w:tblLook w:val="04A0" w:firstRow="1" w:lastRow="0" w:firstColumn="1" w:lastColumn="0" w:noHBand="0" w:noVBand="1"/>
      </w:tblPr>
      <w:tblGrid>
        <w:gridCol w:w="3751"/>
        <w:gridCol w:w="1162"/>
        <w:gridCol w:w="1020"/>
        <w:gridCol w:w="5717"/>
        <w:gridCol w:w="1700"/>
      </w:tblGrid>
      <w:tr w:rsidR="007F2A03">
        <w:tc>
          <w:tcPr>
            <w:tcW w:w="3751" w:type="dxa"/>
            <w:tcBorders>
              <w:top w:val="nil"/>
              <w:left w:val="nil"/>
              <w:bottom w:val="nil"/>
              <w:right w:val="nil"/>
            </w:tcBorders>
            <w:tcMar>
              <w:top w:w="0" w:type="dxa"/>
              <w:left w:w="0" w:type="dxa"/>
              <w:bottom w:w="0" w:type="dxa"/>
              <w:right w:w="108" w:type="dxa"/>
            </w:tcMar>
            <w:vAlign w:val="bottom"/>
            <w:hideMark/>
          </w:tcPr>
          <w:p w:rsidR="007F2A03" w:rsidRDefault="00417943">
            <w:pPr>
              <w:rPr>
                <w:color w:val="000000"/>
              </w:rPr>
            </w:pPr>
            <w:r>
              <w:rPr>
                <w:rFonts w:ascii="Calibri" w:eastAsia="Calibri" w:hAnsi="Calibri" w:cs="Calibri"/>
                <w:b/>
                <w:color w:val="000000"/>
                <w:sz w:val="24"/>
                <w:szCs w:val="24"/>
              </w:rPr>
              <w:t>правило №Р-16</w:t>
            </w:r>
          </w:p>
        </w:tc>
        <w:tc>
          <w:tcPr>
            <w:tcW w:w="1162" w:type="dxa"/>
            <w:tcBorders>
              <w:top w:val="nil"/>
              <w:left w:val="nil"/>
              <w:bottom w:val="nil"/>
              <w:right w:val="nil"/>
            </w:tcBorders>
            <w:tcMar>
              <w:top w:w="0" w:type="dxa"/>
              <w:left w:w="0" w:type="dxa"/>
              <w:bottom w:w="0" w:type="dxa"/>
              <w:right w:w="108" w:type="dxa"/>
            </w:tcMar>
            <w:vAlign w:val="bottom"/>
            <w:hideMark/>
          </w:tcPr>
          <w:p w:rsidR="007F2A03" w:rsidRDefault="00417943">
            <w:pPr>
              <w:rPr>
                <w:color w:val="000000"/>
              </w:rPr>
            </w:pPr>
            <w:r>
              <w:rPr>
                <w:rFonts w:ascii="Liberation Serif" w:eastAsia="Liberation Serif" w:hAnsi="Liberation Serif" w:cs="Liberation Serif"/>
                <w:color w:val="000000"/>
                <w:sz w:val="24"/>
                <w:szCs w:val="24"/>
              </w:rPr>
              <w:t> </w:t>
            </w:r>
          </w:p>
        </w:tc>
        <w:tc>
          <w:tcPr>
            <w:tcW w:w="1020" w:type="dxa"/>
            <w:tcBorders>
              <w:top w:val="nil"/>
              <w:left w:val="nil"/>
              <w:bottom w:val="nil"/>
              <w:right w:val="nil"/>
            </w:tcBorders>
            <w:tcMar>
              <w:top w:w="0" w:type="dxa"/>
              <w:left w:w="0" w:type="dxa"/>
              <w:bottom w:w="0" w:type="dxa"/>
              <w:right w:w="108" w:type="dxa"/>
            </w:tcMar>
            <w:vAlign w:val="bottom"/>
            <w:hideMark/>
          </w:tcPr>
          <w:p w:rsidR="007F2A03" w:rsidRDefault="00417943">
            <w:pPr>
              <w:rPr>
                <w:color w:val="000000"/>
              </w:rPr>
            </w:pPr>
            <w:r>
              <w:rPr>
                <w:rFonts w:ascii="Liberation Serif" w:eastAsia="Liberation Serif" w:hAnsi="Liberation Serif" w:cs="Liberation Serif"/>
                <w:color w:val="000000"/>
                <w:sz w:val="24"/>
                <w:szCs w:val="24"/>
              </w:rPr>
              <w:t> </w:t>
            </w:r>
          </w:p>
        </w:tc>
        <w:tc>
          <w:tcPr>
            <w:tcW w:w="5717" w:type="dxa"/>
            <w:tcBorders>
              <w:top w:val="nil"/>
              <w:left w:val="nil"/>
              <w:bottom w:val="nil"/>
              <w:right w:val="nil"/>
            </w:tcBorders>
            <w:tcMar>
              <w:top w:w="0" w:type="dxa"/>
              <w:left w:w="0" w:type="dxa"/>
              <w:bottom w:w="0" w:type="dxa"/>
              <w:right w:w="108" w:type="dxa"/>
            </w:tcMar>
            <w:vAlign w:val="bottom"/>
            <w:hideMark/>
          </w:tcPr>
          <w:p w:rsidR="007F2A03" w:rsidRDefault="00417943">
            <w:pPr>
              <w:rPr>
                <w:color w:val="000000"/>
              </w:rPr>
            </w:pPr>
            <w:r>
              <w:rPr>
                <w:rFonts w:ascii="Liberation Serif" w:eastAsia="Liberation Serif" w:hAnsi="Liberation Serif" w:cs="Liberation Serif"/>
                <w:color w:val="000000"/>
                <w:sz w:val="24"/>
                <w:szCs w:val="24"/>
              </w:rPr>
              <w:t> </w:t>
            </w:r>
          </w:p>
        </w:tc>
        <w:tc>
          <w:tcPr>
            <w:tcW w:w="1700" w:type="dxa"/>
            <w:tcBorders>
              <w:top w:val="nil"/>
              <w:left w:val="nil"/>
              <w:bottom w:val="nil"/>
              <w:right w:val="nil"/>
            </w:tcBorders>
            <w:tcMar>
              <w:top w:w="0" w:type="dxa"/>
              <w:left w:w="0" w:type="dxa"/>
              <w:bottom w:w="0" w:type="dxa"/>
              <w:right w:w="108" w:type="dxa"/>
            </w:tcMar>
            <w:vAlign w:val="bottom"/>
            <w:hideMark/>
          </w:tcPr>
          <w:p w:rsidR="007F2A03" w:rsidRDefault="00417943">
            <w:pPr>
              <w:rPr>
                <w:color w:val="000000"/>
              </w:rPr>
            </w:pPr>
            <w:r>
              <w:rPr>
                <w:rFonts w:ascii="Liberation Serif" w:eastAsia="Liberation Serif" w:hAnsi="Liberation Serif" w:cs="Liberation Serif"/>
                <w:color w:val="000000"/>
                <w:sz w:val="24"/>
                <w:szCs w:val="24"/>
              </w:rPr>
              <w:t> </w:t>
            </w:r>
          </w:p>
        </w:tc>
      </w:tr>
      <w:tr w:rsidR="007F2A03">
        <w:tc>
          <w:tcPr>
            <w:tcW w:w="3751" w:type="dxa"/>
            <w:tcBorders>
              <w:top w:val="nil"/>
              <w:left w:val="nil"/>
              <w:bottom w:val="nil"/>
              <w:right w:val="nil"/>
            </w:tcBorders>
            <w:tcMar>
              <w:top w:w="0" w:type="dxa"/>
              <w:left w:w="0" w:type="dxa"/>
              <w:bottom w:w="0" w:type="dxa"/>
              <w:right w:w="108" w:type="dxa"/>
            </w:tcMar>
            <w:vAlign w:val="bottom"/>
            <w:hideMark/>
          </w:tcPr>
          <w:p w:rsidR="007F2A03" w:rsidRDefault="00417943">
            <w:pPr>
              <w:rPr>
                <w:color w:val="000000"/>
              </w:rPr>
            </w:pPr>
            <w:r>
              <w:rPr>
                <w:rFonts w:ascii="Calibri" w:eastAsia="Calibri" w:hAnsi="Calibri" w:cs="Calibri"/>
                <w:color w:val="000000"/>
                <w:sz w:val="24"/>
                <w:szCs w:val="24"/>
              </w:rPr>
              <w:lastRenderedPageBreak/>
              <w:t>0503387G т</w:t>
            </w:r>
            <w:proofErr w:type="gramStart"/>
            <w:r>
              <w:rPr>
                <w:rFonts w:ascii="Calibri" w:eastAsia="Calibri" w:hAnsi="Calibri" w:cs="Calibri"/>
                <w:color w:val="000000"/>
                <w:sz w:val="24"/>
                <w:szCs w:val="24"/>
              </w:rPr>
              <w:t>1</w:t>
            </w:r>
            <w:proofErr w:type="gramEnd"/>
            <w:r>
              <w:rPr>
                <w:rFonts w:ascii="Calibri" w:eastAsia="Calibri" w:hAnsi="Calibri" w:cs="Calibri"/>
                <w:color w:val="000000"/>
                <w:sz w:val="24"/>
                <w:szCs w:val="24"/>
              </w:rPr>
              <w:t xml:space="preserve"> гр27 стр12000 = 0503169G_БД т2 гр9</w:t>
            </w:r>
          </w:p>
        </w:tc>
        <w:tc>
          <w:tcPr>
            <w:tcW w:w="1162" w:type="dxa"/>
            <w:tcBorders>
              <w:top w:val="nil"/>
              <w:left w:val="nil"/>
              <w:bottom w:val="nil"/>
              <w:right w:val="nil"/>
            </w:tcBorders>
            <w:tcMar>
              <w:top w:w="0" w:type="dxa"/>
              <w:left w:w="0" w:type="dxa"/>
              <w:bottom w:w="0" w:type="dxa"/>
              <w:right w:w="108" w:type="dxa"/>
            </w:tcMar>
            <w:vAlign w:val="bottom"/>
            <w:hideMark/>
          </w:tcPr>
          <w:p w:rsidR="007F2A03" w:rsidRDefault="00417943">
            <w:pPr>
              <w:rPr>
                <w:color w:val="000000"/>
              </w:rPr>
            </w:pPr>
            <w:r>
              <w:rPr>
                <w:rFonts w:ascii="Liberation Serif" w:eastAsia="Liberation Serif" w:hAnsi="Liberation Serif" w:cs="Liberation Serif"/>
                <w:color w:val="000000"/>
                <w:sz w:val="24"/>
                <w:szCs w:val="24"/>
              </w:rPr>
              <w:t> </w:t>
            </w:r>
          </w:p>
        </w:tc>
        <w:tc>
          <w:tcPr>
            <w:tcW w:w="1020" w:type="dxa"/>
            <w:tcBorders>
              <w:top w:val="nil"/>
              <w:left w:val="nil"/>
              <w:bottom w:val="nil"/>
              <w:right w:val="nil"/>
            </w:tcBorders>
            <w:tcMar>
              <w:top w:w="0" w:type="dxa"/>
              <w:left w:w="0" w:type="dxa"/>
              <w:bottom w:w="0" w:type="dxa"/>
              <w:right w:w="108" w:type="dxa"/>
            </w:tcMar>
            <w:vAlign w:val="bottom"/>
            <w:hideMark/>
          </w:tcPr>
          <w:p w:rsidR="007F2A03" w:rsidRDefault="00417943">
            <w:pPr>
              <w:rPr>
                <w:color w:val="000000"/>
              </w:rPr>
            </w:pPr>
            <w:r>
              <w:rPr>
                <w:rFonts w:ascii="Liberation Serif" w:eastAsia="Liberation Serif" w:hAnsi="Liberation Serif" w:cs="Liberation Serif"/>
                <w:color w:val="000000"/>
                <w:sz w:val="24"/>
                <w:szCs w:val="24"/>
              </w:rPr>
              <w:t> </w:t>
            </w:r>
          </w:p>
        </w:tc>
        <w:tc>
          <w:tcPr>
            <w:tcW w:w="5717" w:type="dxa"/>
            <w:tcBorders>
              <w:top w:val="nil"/>
              <w:left w:val="nil"/>
              <w:bottom w:val="nil"/>
              <w:right w:val="nil"/>
            </w:tcBorders>
            <w:tcMar>
              <w:top w:w="0" w:type="dxa"/>
              <w:left w:w="0" w:type="dxa"/>
              <w:bottom w:w="0" w:type="dxa"/>
              <w:right w:w="108" w:type="dxa"/>
            </w:tcMar>
            <w:vAlign w:val="bottom"/>
            <w:hideMark/>
          </w:tcPr>
          <w:p w:rsidR="007F2A03" w:rsidRDefault="00417943">
            <w:pPr>
              <w:rPr>
                <w:color w:val="000000"/>
              </w:rPr>
            </w:pPr>
            <w:r>
              <w:rPr>
                <w:rFonts w:ascii="Liberation Serif" w:eastAsia="Liberation Serif" w:hAnsi="Liberation Serif" w:cs="Liberation Serif"/>
                <w:color w:val="000000"/>
                <w:sz w:val="24"/>
                <w:szCs w:val="24"/>
              </w:rPr>
              <w:t> </w:t>
            </w:r>
          </w:p>
        </w:tc>
        <w:tc>
          <w:tcPr>
            <w:tcW w:w="1700" w:type="dxa"/>
            <w:tcBorders>
              <w:top w:val="nil"/>
              <w:left w:val="nil"/>
              <w:bottom w:val="nil"/>
              <w:right w:val="nil"/>
            </w:tcBorders>
            <w:tcMar>
              <w:top w:w="0" w:type="dxa"/>
              <w:left w:w="0" w:type="dxa"/>
              <w:bottom w:w="0" w:type="dxa"/>
              <w:right w:w="108" w:type="dxa"/>
            </w:tcMar>
            <w:vAlign w:val="bottom"/>
            <w:hideMark/>
          </w:tcPr>
          <w:p w:rsidR="007F2A03" w:rsidRDefault="00417943">
            <w:pPr>
              <w:rPr>
                <w:color w:val="000000"/>
              </w:rPr>
            </w:pPr>
            <w:r>
              <w:rPr>
                <w:rFonts w:ascii="Liberation Serif" w:eastAsia="Liberation Serif" w:hAnsi="Liberation Serif" w:cs="Liberation Serif"/>
                <w:color w:val="000000"/>
                <w:sz w:val="24"/>
                <w:szCs w:val="24"/>
              </w:rPr>
              <w:t> </w:t>
            </w:r>
          </w:p>
        </w:tc>
      </w:tr>
    </w:tbl>
    <w:p w:rsidR="007F2A03" w:rsidRDefault="00417943">
      <w:pPr>
        <w:ind w:left="100"/>
        <w:rPr>
          <w:color w:val="000000"/>
        </w:rPr>
      </w:pPr>
      <w:r>
        <w:rPr>
          <w:rFonts w:ascii="Liberation Serif" w:eastAsia="Liberation Serif" w:hAnsi="Liberation Serif" w:cs="Liberation Serif"/>
          <w:color w:val="000000"/>
          <w:sz w:val="24"/>
          <w:szCs w:val="24"/>
        </w:rPr>
        <w:t> </w:t>
      </w:r>
    </w:p>
    <w:tbl>
      <w:tblPr>
        <w:tblW w:w="10830" w:type="dxa"/>
        <w:tblInd w:w="93" w:type="dxa"/>
        <w:tblBorders>
          <w:top w:val="nil"/>
          <w:left w:val="nil"/>
          <w:bottom w:val="nil"/>
          <w:right w:val="nil"/>
        </w:tblBorders>
        <w:tblCellMar>
          <w:left w:w="0" w:type="dxa"/>
          <w:right w:w="0" w:type="dxa"/>
        </w:tblCellMar>
        <w:tblLook w:val="04A0" w:firstRow="1" w:lastRow="0" w:firstColumn="1" w:lastColumn="0" w:noHBand="0" w:noVBand="1"/>
      </w:tblPr>
      <w:tblGrid>
        <w:gridCol w:w="1224"/>
        <w:gridCol w:w="3337"/>
        <w:gridCol w:w="2334"/>
        <w:gridCol w:w="1179"/>
        <w:gridCol w:w="765"/>
        <w:gridCol w:w="1991"/>
      </w:tblGrid>
      <w:tr w:rsidR="007F2A03">
        <w:tc>
          <w:tcPr>
            <w:tcW w:w="1133" w:type="dxa"/>
            <w:tcBorders>
              <w:top w:val="single" w:sz="8" w:space="0" w:color="808080"/>
              <w:left w:val="single" w:sz="8" w:space="0" w:color="808080"/>
              <w:bottom w:val="single" w:sz="8" w:space="0" w:color="808080"/>
              <w:right w:val="single" w:sz="8" w:space="0" w:color="808080"/>
            </w:tcBorders>
            <w:shd w:val="clear" w:color="auto" w:fill="EFEFFF"/>
            <w:tcMar>
              <w:top w:w="0" w:type="dxa"/>
              <w:left w:w="0" w:type="dxa"/>
              <w:bottom w:w="0" w:type="dxa"/>
              <w:right w:w="108" w:type="dxa"/>
            </w:tcMar>
            <w:vAlign w:val="center"/>
            <w:hideMark/>
          </w:tcPr>
          <w:p w:rsidR="007F2A03" w:rsidRDefault="00417943">
            <w:pPr>
              <w:shd w:val="clear" w:color="auto" w:fill="EFEFFF"/>
              <w:jc w:val="center"/>
              <w:rPr>
                <w:color w:val="000000"/>
                <w:shd w:val="clear" w:color="auto" w:fill="EFEFFF"/>
              </w:rPr>
            </w:pPr>
            <w:r>
              <w:rPr>
                <w:rFonts w:ascii="Liberation Sans" w:eastAsia="Liberation Sans" w:hAnsi="Liberation Sans" w:cs="Liberation Sans"/>
                <w:b/>
                <w:color w:val="000000"/>
                <w:sz w:val="20"/>
                <w:szCs w:val="20"/>
              </w:rPr>
              <w:t>формула</w:t>
            </w:r>
          </w:p>
        </w:tc>
        <w:tc>
          <w:tcPr>
            <w:tcW w:w="2851" w:type="dxa"/>
            <w:tcBorders>
              <w:top w:val="single" w:sz="8" w:space="0" w:color="808080"/>
              <w:left w:val="nil"/>
              <w:bottom w:val="single" w:sz="8" w:space="0" w:color="808080"/>
              <w:right w:val="single" w:sz="8" w:space="0" w:color="808080"/>
            </w:tcBorders>
            <w:shd w:val="clear" w:color="auto" w:fill="EFEFFF"/>
            <w:tcMar>
              <w:top w:w="0" w:type="dxa"/>
              <w:left w:w="0" w:type="dxa"/>
              <w:bottom w:w="0" w:type="dxa"/>
              <w:right w:w="108" w:type="dxa"/>
            </w:tcMar>
            <w:vAlign w:val="center"/>
            <w:hideMark/>
          </w:tcPr>
          <w:p w:rsidR="007F2A03" w:rsidRDefault="00417943">
            <w:pPr>
              <w:shd w:val="clear" w:color="auto" w:fill="EFEFFF"/>
              <w:jc w:val="center"/>
              <w:rPr>
                <w:color w:val="000000"/>
                <w:shd w:val="clear" w:color="auto" w:fill="EFEFFF"/>
              </w:rPr>
            </w:pPr>
            <w:r>
              <w:rPr>
                <w:rFonts w:ascii="Liberation Sans" w:eastAsia="Liberation Sans" w:hAnsi="Liberation Sans" w:cs="Liberation Sans"/>
                <w:b/>
                <w:color w:val="000000"/>
                <w:sz w:val="20"/>
                <w:szCs w:val="20"/>
              </w:rPr>
              <w:t>документ</w:t>
            </w:r>
          </w:p>
        </w:tc>
        <w:tc>
          <w:tcPr>
            <w:tcW w:w="1276" w:type="dxa"/>
            <w:tcBorders>
              <w:top w:val="single" w:sz="8" w:space="0" w:color="808080"/>
              <w:left w:val="nil"/>
              <w:bottom w:val="single" w:sz="8" w:space="0" w:color="808080"/>
              <w:right w:val="single" w:sz="8" w:space="0" w:color="808080"/>
            </w:tcBorders>
            <w:shd w:val="clear" w:color="auto" w:fill="EFEFFF"/>
            <w:tcMar>
              <w:top w:w="0" w:type="dxa"/>
              <w:left w:w="0" w:type="dxa"/>
              <w:bottom w:w="0" w:type="dxa"/>
              <w:right w:w="108" w:type="dxa"/>
            </w:tcMar>
            <w:vAlign w:val="center"/>
            <w:hideMark/>
          </w:tcPr>
          <w:p w:rsidR="007F2A03" w:rsidRDefault="00417943">
            <w:pPr>
              <w:shd w:val="clear" w:color="auto" w:fill="EFEFFF"/>
              <w:jc w:val="center"/>
              <w:rPr>
                <w:color w:val="000000"/>
                <w:shd w:val="clear" w:color="auto" w:fill="EFEFFF"/>
              </w:rPr>
            </w:pPr>
            <w:r>
              <w:rPr>
                <w:rFonts w:ascii="Liberation Sans" w:eastAsia="Liberation Sans" w:hAnsi="Liberation Sans" w:cs="Liberation Sans"/>
                <w:b/>
                <w:color w:val="000000"/>
                <w:sz w:val="20"/>
                <w:szCs w:val="20"/>
              </w:rPr>
              <w:t>таблица</w:t>
            </w:r>
          </w:p>
        </w:tc>
        <w:tc>
          <w:tcPr>
            <w:tcW w:w="851" w:type="dxa"/>
            <w:tcBorders>
              <w:top w:val="single" w:sz="8" w:space="0" w:color="808080"/>
              <w:left w:val="nil"/>
              <w:bottom w:val="single" w:sz="8" w:space="0" w:color="808080"/>
              <w:right w:val="single" w:sz="8" w:space="0" w:color="808080"/>
            </w:tcBorders>
            <w:shd w:val="clear" w:color="auto" w:fill="EFEFFF"/>
            <w:tcMar>
              <w:top w:w="0" w:type="dxa"/>
              <w:left w:w="0" w:type="dxa"/>
              <w:bottom w:w="0" w:type="dxa"/>
              <w:right w:w="108" w:type="dxa"/>
            </w:tcMar>
            <w:vAlign w:val="center"/>
            <w:hideMark/>
          </w:tcPr>
          <w:p w:rsidR="007F2A03" w:rsidRDefault="00417943">
            <w:pPr>
              <w:shd w:val="clear" w:color="auto" w:fill="EFEFFF"/>
              <w:jc w:val="center"/>
              <w:rPr>
                <w:color w:val="000000"/>
                <w:shd w:val="clear" w:color="auto" w:fill="EFEFFF"/>
              </w:rPr>
            </w:pPr>
            <w:r>
              <w:rPr>
                <w:rFonts w:ascii="Liberation Sans" w:eastAsia="Liberation Sans" w:hAnsi="Liberation Sans" w:cs="Liberation Sans"/>
                <w:b/>
                <w:color w:val="000000"/>
                <w:sz w:val="20"/>
                <w:szCs w:val="20"/>
              </w:rPr>
              <w:t>код строки</w:t>
            </w:r>
          </w:p>
        </w:tc>
        <w:tc>
          <w:tcPr>
            <w:tcW w:w="708" w:type="dxa"/>
            <w:tcBorders>
              <w:top w:val="single" w:sz="8" w:space="0" w:color="808080"/>
              <w:left w:val="nil"/>
              <w:bottom w:val="single" w:sz="8" w:space="0" w:color="808080"/>
              <w:right w:val="single" w:sz="8" w:space="0" w:color="808080"/>
            </w:tcBorders>
            <w:shd w:val="clear" w:color="auto" w:fill="EFEFFF"/>
            <w:tcMar>
              <w:top w:w="0" w:type="dxa"/>
              <w:left w:w="0" w:type="dxa"/>
              <w:bottom w:w="0" w:type="dxa"/>
              <w:right w:w="108" w:type="dxa"/>
            </w:tcMar>
            <w:vAlign w:val="center"/>
            <w:hideMark/>
          </w:tcPr>
          <w:p w:rsidR="007F2A03" w:rsidRDefault="00417943">
            <w:pPr>
              <w:shd w:val="clear" w:color="auto" w:fill="EFEFFF"/>
              <w:jc w:val="center"/>
              <w:rPr>
                <w:color w:val="000000"/>
                <w:shd w:val="clear" w:color="auto" w:fill="EFEFFF"/>
              </w:rPr>
            </w:pPr>
            <w:r>
              <w:rPr>
                <w:rFonts w:ascii="Liberation Sans" w:eastAsia="Liberation Sans" w:hAnsi="Liberation Sans" w:cs="Liberation Sans"/>
                <w:b/>
                <w:color w:val="000000"/>
                <w:sz w:val="20"/>
                <w:szCs w:val="20"/>
              </w:rPr>
              <w:t>графа</w:t>
            </w:r>
          </w:p>
        </w:tc>
        <w:tc>
          <w:tcPr>
            <w:tcW w:w="1843" w:type="dxa"/>
            <w:tcBorders>
              <w:top w:val="single" w:sz="8" w:space="0" w:color="808080"/>
              <w:left w:val="nil"/>
              <w:bottom w:val="single" w:sz="8" w:space="0" w:color="808080"/>
              <w:right w:val="single" w:sz="8" w:space="0" w:color="808080"/>
            </w:tcBorders>
            <w:shd w:val="clear" w:color="auto" w:fill="EFEFFF"/>
            <w:tcMar>
              <w:top w:w="0" w:type="dxa"/>
              <w:left w:w="0" w:type="dxa"/>
              <w:bottom w:w="0" w:type="dxa"/>
              <w:right w:w="108" w:type="dxa"/>
            </w:tcMar>
            <w:vAlign w:val="center"/>
            <w:hideMark/>
          </w:tcPr>
          <w:p w:rsidR="007F2A03" w:rsidRDefault="00417943">
            <w:pPr>
              <w:shd w:val="clear" w:color="auto" w:fill="EFEFFF"/>
              <w:jc w:val="center"/>
              <w:rPr>
                <w:color w:val="000000"/>
                <w:shd w:val="clear" w:color="auto" w:fill="EFEFFF"/>
              </w:rPr>
            </w:pPr>
            <w:r>
              <w:rPr>
                <w:rFonts w:ascii="Liberation Sans" w:eastAsia="Liberation Sans" w:hAnsi="Liberation Sans" w:cs="Liberation Sans"/>
                <w:b/>
                <w:color w:val="000000"/>
                <w:sz w:val="20"/>
                <w:szCs w:val="20"/>
              </w:rPr>
              <w:t>значение</w:t>
            </w:r>
          </w:p>
        </w:tc>
      </w:tr>
      <w:tr w:rsidR="007F2A03">
        <w:tc>
          <w:tcPr>
            <w:tcW w:w="1133" w:type="dxa"/>
            <w:tcBorders>
              <w:top w:val="nil"/>
              <w:left w:val="single" w:sz="8" w:space="0" w:color="808080"/>
              <w:bottom w:val="single" w:sz="8" w:space="0" w:color="808080"/>
              <w:right w:val="single" w:sz="8" w:space="0" w:color="808080"/>
            </w:tcBorders>
            <w:tcMar>
              <w:top w:w="0" w:type="dxa"/>
              <w:left w:w="0" w:type="dxa"/>
              <w:bottom w:w="0" w:type="dxa"/>
              <w:right w:w="108" w:type="dxa"/>
            </w:tcMar>
            <w:vAlign w:val="bottom"/>
            <w:hideMark/>
          </w:tcPr>
          <w:p w:rsidR="007F2A03" w:rsidRDefault="00417943">
            <w:pPr>
              <w:jc w:val="right"/>
              <w:rPr>
                <w:color w:val="000000"/>
              </w:rPr>
            </w:pPr>
            <w:r>
              <w:rPr>
                <w:rFonts w:ascii="Liberation Sans" w:eastAsia="Liberation Sans" w:hAnsi="Liberation Sans" w:cs="Liberation Sans"/>
                <w:color w:val="000000"/>
                <w:sz w:val="20"/>
                <w:szCs w:val="20"/>
              </w:rPr>
              <w:t> </w:t>
            </w:r>
          </w:p>
        </w:tc>
        <w:tc>
          <w:tcPr>
            <w:tcW w:w="2851" w:type="dxa"/>
            <w:tcBorders>
              <w:top w:val="nil"/>
              <w:left w:val="nil"/>
              <w:bottom w:val="single" w:sz="8" w:space="0" w:color="808080"/>
              <w:right w:val="single" w:sz="8" w:space="0" w:color="808080"/>
            </w:tcBorders>
            <w:tcMar>
              <w:top w:w="0" w:type="dxa"/>
              <w:left w:w="0" w:type="dxa"/>
              <w:bottom w:w="0" w:type="dxa"/>
              <w:right w:w="108" w:type="dxa"/>
            </w:tcMar>
            <w:vAlign w:val="bottom"/>
            <w:hideMark/>
          </w:tcPr>
          <w:p w:rsidR="007F2A03" w:rsidRDefault="00417943">
            <w:pPr>
              <w:rPr>
                <w:color w:val="000000"/>
              </w:rPr>
            </w:pPr>
            <w:r>
              <w:rPr>
                <w:rFonts w:ascii="Liberation Sans" w:eastAsia="Liberation Sans" w:hAnsi="Liberation Sans" w:cs="Liberation Sans"/>
                <w:color w:val="000000"/>
                <w:sz w:val="20"/>
                <w:szCs w:val="20"/>
              </w:rPr>
              <w:t>0503387G за 2025 год</w:t>
            </w:r>
          </w:p>
        </w:tc>
        <w:tc>
          <w:tcPr>
            <w:tcW w:w="1276" w:type="dxa"/>
            <w:tcBorders>
              <w:top w:val="nil"/>
              <w:left w:val="nil"/>
              <w:bottom w:val="single" w:sz="8" w:space="0" w:color="808080"/>
              <w:right w:val="single" w:sz="8" w:space="0" w:color="808080"/>
            </w:tcBorders>
            <w:tcMar>
              <w:top w:w="0" w:type="dxa"/>
              <w:left w:w="0" w:type="dxa"/>
              <w:bottom w:w="0" w:type="dxa"/>
              <w:right w:w="108" w:type="dxa"/>
            </w:tcMar>
            <w:vAlign w:val="bottom"/>
            <w:hideMark/>
          </w:tcPr>
          <w:p w:rsidR="007F2A03" w:rsidRDefault="00417943">
            <w:pPr>
              <w:rPr>
                <w:color w:val="000000"/>
              </w:rPr>
            </w:pPr>
            <w:r>
              <w:rPr>
                <w:rFonts w:ascii="Liberation Sans" w:eastAsia="Liberation Sans" w:hAnsi="Liberation Sans" w:cs="Liberation Sans"/>
                <w:color w:val="000000"/>
                <w:sz w:val="20"/>
                <w:szCs w:val="20"/>
              </w:rPr>
              <w:t>№1 (Таблица 1)</w:t>
            </w:r>
          </w:p>
        </w:tc>
        <w:tc>
          <w:tcPr>
            <w:tcW w:w="851" w:type="dxa"/>
            <w:tcBorders>
              <w:top w:val="nil"/>
              <w:left w:val="nil"/>
              <w:bottom w:val="single" w:sz="8" w:space="0" w:color="808080"/>
              <w:right w:val="single" w:sz="8" w:space="0" w:color="808080"/>
            </w:tcBorders>
            <w:tcMar>
              <w:top w:w="0" w:type="dxa"/>
              <w:left w:w="0" w:type="dxa"/>
              <w:bottom w:w="0" w:type="dxa"/>
              <w:right w:w="108" w:type="dxa"/>
            </w:tcMar>
            <w:vAlign w:val="bottom"/>
            <w:hideMark/>
          </w:tcPr>
          <w:p w:rsidR="007F2A03" w:rsidRDefault="00677C66">
            <w:pPr>
              <w:rPr>
                <w:color w:val="000000"/>
              </w:rPr>
            </w:pPr>
            <w:hyperlink r:id="rId49">
              <w:r w:rsidR="00417943">
                <w:rPr>
                  <w:rStyle w:val="a4"/>
                  <w:rFonts w:ascii="Calibri" w:eastAsia="Calibri" w:hAnsi="Calibri" w:cs="Calibri"/>
                  <w:sz w:val="24"/>
                  <w:szCs w:val="24"/>
                </w:rPr>
                <w:t>+12000</w:t>
              </w:r>
            </w:hyperlink>
          </w:p>
        </w:tc>
        <w:tc>
          <w:tcPr>
            <w:tcW w:w="708" w:type="dxa"/>
            <w:tcBorders>
              <w:top w:val="nil"/>
              <w:left w:val="nil"/>
              <w:bottom w:val="single" w:sz="8" w:space="0" w:color="808080"/>
              <w:right w:val="single" w:sz="8" w:space="0" w:color="808080"/>
            </w:tcBorders>
            <w:tcMar>
              <w:top w:w="0" w:type="dxa"/>
              <w:left w:w="0" w:type="dxa"/>
              <w:bottom w:w="0" w:type="dxa"/>
              <w:right w:w="108" w:type="dxa"/>
            </w:tcMar>
            <w:vAlign w:val="bottom"/>
            <w:hideMark/>
          </w:tcPr>
          <w:p w:rsidR="007F2A03" w:rsidRDefault="00417943">
            <w:pPr>
              <w:jc w:val="right"/>
              <w:rPr>
                <w:color w:val="000000"/>
              </w:rPr>
            </w:pPr>
            <w:r>
              <w:rPr>
                <w:rFonts w:ascii="Liberation Sans" w:eastAsia="Liberation Sans" w:hAnsi="Liberation Sans" w:cs="Liberation Sans"/>
                <w:color w:val="000000"/>
                <w:sz w:val="20"/>
                <w:szCs w:val="20"/>
              </w:rPr>
              <w:t>№27</w:t>
            </w:r>
          </w:p>
        </w:tc>
        <w:tc>
          <w:tcPr>
            <w:tcW w:w="1843" w:type="dxa"/>
            <w:tcBorders>
              <w:top w:val="nil"/>
              <w:left w:val="nil"/>
              <w:bottom w:val="single" w:sz="8" w:space="0" w:color="808080"/>
              <w:right w:val="single" w:sz="8" w:space="0" w:color="808080"/>
            </w:tcBorders>
            <w:tcMar>
              <w:top w:w="0" w:type="dxa"/>
              <w:left w:w="0" w:type="dxa"/>
              <w:bottom w:w="0" w:type="dxa"/>
              <w:right w:w="108" w:type="dxa"/>
            </w:tcMar>
            <w:vAlign w:val="bottom"/>
            <w:hideMark/>
          </w:tcPr>
          <w:p w:rsidR="007F2A03" w:rsidRDefault="00677C66">
            <w:pPr>
              <w:jc w:val="right"/>
              <w:rPr>
                <w:color w:val="000000"/>
              </w:rPr>
            </w:pPr>
            <w:hyperlink r:id="rId50">
              <w:r w:rsidR="00417943">
                <w:rPr>
                  <w:rStyle w:val="a4"/>
                  <w:rFonts w:ascii="Calibri" w:eastAsia="Calibri" w:hAnsi="Calibri" w:cs="Calibri"/>
                  <w:sz w:val="24"/>
                  <w:szCs w:val="24"/>
                </w:rPr>
                <w:t>375 033 470,40</w:t>
              </w:r>
            </w:hyperlink>
          </w:p>
        </w:tc>
      </w:tr>
      <w:tr w:rsidR="007F2A03">
        <w:tc>
          <w:tcPr>
            <w:tcW w:w="1133" w:type="dxa"/>
            <w:tcBorders>
              <w:top w:val="nil"/>
              <w:left w:val="single" w:sz="8" w:space="0" w:color="808080"/>
              <w:bottom w:val="single" w:sz="8" w:space="0" w:color="808080"/>
              <w:right w:val="single" w:sz="8" w:space="0" w:color="808080"/>
            </w:tcBorders>
            <w:shd w:val="clear" w:color="auto" w:fill="EFEFFF"/>
            <w:tcMar>
              <w:top w:w="0" w:type="dxa"/>
              <w:left w:w="0" w:type="dxa"/>
              <w:bottom w:w="0" w:type="dxa"/>
              <w:right w:w="108" w:type="dxa"/>
            </w:tcMar>
            <w:vAlign w:val="bottom"/>
            <w:hideMark/>
          </w:tcPr>
          <w:p w:rsidR="007F2A03" w:rsidRDefault="00417943">
            <w:pPr>
              <w:shd w:val="clear" w:color="auto" w:fill="EFEFFF"/>
              <w:jc w:val="right"/>
              <w:rPr>
                <w:color w:val="000000"/>
                <w:shd w:val="clear" w:color="auto" w:fill="EFEFFF"/>
              </w:rPr>
            </w:pPr>
            <w:r>
              <w:rPr>
                <w:rFonts w:ascii="Liberation Sans" w:eastAsia="Liberation Sans" w:hAnsi="Liberation Sans" w:cs="Liberation Sans"/>
                <w:color w:val="000000"/>
                <w:sz w:val="20"/>
                <w:szCs w:val="20"/>
              </w:rPr>
              <w:t> </w:t>
            </w:r>
          </w:p>
        </w:tc>
        <w:tc>
          <w:tcPr>
            <w:tcW w:w="2851" w:type="dxa"/>
            <w:tcBorders>
              <w:top w:val="nil"/>
              <w:left w:val="nil"/>
              <w:bottom w:val="single" w:sz="8" w:space="0" w:color="808080"/>
              <w:right w:val="single" w:sz="8" w:space="0" w:color="808080"/>
            </w:tcBorders>
            <w:shd w:val="clear" w:color="auto" w:fill="EFEFFF"/>
            <w:tcMar>
              <w:top w:w="0" w:type="dxa"/>
              <w:left w:w="0" w:type="dxa"/>
              <w:bottom w:w="0" w:type="dxa"/>
              <w:right w:w="108" w:type="dxa"/>
            </w:tcMar>
            <w:vAlign w:val="bottom"/>
            <w:hideMark/>
          </w:tcPr>
          <w:p w:rsidR="007F2A03" w:rsidRDefault="00417943">
            <w:pPr>
              <w:shd w:val="clear" w:color="auto" w:fill="EFEFFF"/>
              <w:jc w:val="right"/>
              <w:rPr>
                <w:color w:val="000000"/>
                <w:shd w:val="clear" w:color="auto" w:fill="EFEFFF"/>
              </w:rPr>
            </w:pPr>
            <w:r>
              <w:rPr>
                <w:rFonts w:ascii="Liberation Sans" w:eastAsia="Liberation Sans" w:hAnsi="Liberation Sans" w:cs="Liberation Sans"/>
                <w:color w:val="000000"/>
                <w:sz w:val="20"/>
                <w:szCs w:val="20"/>
              </w:rPr>
              <w:t> </w:t>
            </w:r>
          </w:p>
        </w:tc>
        <w:tc>
          <w:tcPr>
            <w:tcW w:w="1276" w:type="dxa"/>
            <w:tcBorders>
              <w:top w:val="nil"/>
              <w:left w:val="nil"/>
              <w:bottom w:val="single" w:sz="8" w:space="0" w:color="808080"/>
              <w:right w:val="single" w:sz="8" w:space="0" w:color="808080"/>
            </w:tcBorders>
            <w:shd w:val="clear" w:color="auto" w:fill="EFEFFF"/>
            <w:tcMar>
              <w:top w:w="0" w:type="dxa"/>
              <w:left w:w="0" w:type="dxa"/>
              <w:bottom w:w="0" w:type="dxa"/>
              <w:right w:w="108" w:type="dxa"/>
            </w:tcMar>
            <w:vAlign w:val="bottom"/>
            <w:hideMark/>
          </w:tcPr>
          <w:p w:rsidR="007F2A03" w:rsidRDefault="00417943">
            <w:pPr>
              <w:shd w:val="clear" w:color="auto" w:fill="EFEFFF"/>
              <w:jc w:val="right"/>
              <w:rPr>
                <w:color w:val="000000"/>
                <w:shd w:val="clear" w:color="auto" w:fill="EFEFFF"/>
              </w:rPr>
            </w:pPr>
            <w:r>
              <w:rPr>
                <w:rFonts w:ascii="Liberation Sans" w:eastAsia="Liberation Sans" w:hAnsi="Liberation Sans" w:cs="Liberation Sans"/>
                <w:color w:val="000000"/>
                <w:sz w:val="20"/>
                <w:szCs w:val="20"/>
              </w:rPr>
              <w:t> </w:t>
            </w:r>
          </w:p>
        </w:tc>
        <w:tc>
          <w:tcPr>
            <w:tcW w:w="851" w:type="dxa"/>
            <w:tcBorders>
              <w:top w:val="nil"/>
              <w:left w:val="nil"/>
              <w:bottom w:val="single" w:sz="8" w:space="0" w:color="808080"/>
              <w:right w:val="single" w:sz="8" w:space="0" w:color="808080"/>
            </w:tcBorders>
            <w:shd w:val="clear" w:color="auto" w:fill="EFEFFF"/>
            <w:tcMar>
              <w:top w:w="0" w:type="dxa"/>
              <w:left w:w="0" w:type="dxa"/>
              <w:bottom w:w="0" w:type="dxa"/>
              <w:right w:w="108" w:type="dxa"/>
            </w:tcMar>
            <w:vAlign w:val="bottom"/>
            <w:hideMark/>
          </w:tcPr>
          <w:p w:rsidR="007F2A03" w:rsidRDefault="00417943">
            <w:pPr>
              <w:shd w:val="clear" w:color="auto" w:fill="EFEFFF"/>
              <w:rPr>
                <w:color w:val="000000"/>
                <w:shd w:val="clear" w:color="auto" w:fill="EFEFFF"/>
              </w:rPr>
            </w:pPr>
            <w:r>
              <w:rPr>
                <w:rFonts w:ascii="Liberation Sans" w:eastAsia="Liberation Sans" w:hAnsi="Liberation Sans" w:cs="Liberation Sans"/>
                <w:color w:val="000000"/>
                <w:sz w:val="20"/>
                <w:szCs w:val="20"/>
              </w:rPr>
              <w:t>=</w:t>
            </w:r>
          </w:p>
        </w:tc>
        <w:tc>
          <w:tcPr>
            <w:tcW w:w="708" w:type="dxa"/>
            <w:tcBorders>
              <w:top w:val="nil"/>
              <w:left w:val="nil"/>
              <w:bottom w:val="single" w:sz="8" w:space="0" w:color="808080"/>
              <w:right w:val="single" w:sz="8" w:space="0" w:color="808080"/>
            </w:tcBorders>
            <w:shd w:val="clear" w:color="auto" w:fill="EFEFFF"/>
            <w:tcMar>
              <w:top w:w="0" w:type="dxa"/>
              <w:left w:w="0" w:type="dxa"/>
              <w:bottom w:w="0" w:type="dxa"/>
              <w:right w:w="108" w:type="dxa"/>
            </w:tcMar>
            <w:vAlign w:val="bottom"/>
            <w:hideMark/>
          </w:tcPr>
          <w:p w:rsidR="007F2A03" w:rsidRDefault="00417943">
            <w:pPr>
              <w:shd w:val="clear" w:color="auto" w:fill="EFEFFF"/>
              <w:jc w:val="right"/>
              <w:rPr>
                <w:color w:val="000000"/>
                <w:shd w:val="clear" w:color="auto" w:fill="EFEFFF"/>
              </w:rPr>
            </w:pPr>
            <w:r>
              <w:rPr>
                <w:rFonts w:ascii="Liberation Sans" w:eastAsia="Liberation Sans" w:hAnsi="Liberation Sans" w:cs="Liberation Sans"/>
                <w:color w:val="000000"/>
                <w:sz w:val="20"/>
                <w:szCs w:val="20"/>
              </w:rPr>
              <w:t> </w:t>
            </w:r>
          </w:p>
        </w:tc>
        <w:tc>
          <w:tcPr>
            <w:tcW w:w="1843" w:type="dxa"/>
            <w:tcBorders>
              <w:top w:val="nil"/>
              <w:left w:val="nil"/>
              <w:bottom w:val="single" w:sz="8" w:space="0" w:color="808080"/>
              <w:right w:val="single" w:sz="8" w:space="0" w:color="808080"/>
            </w:tcBorders>
            <w:shd w:val="clear" w:color="auto" w:fill="EFEFFF"/>
            <w:tcMar>
              <w:top w:w="0" w:type="dxa"/>
              <w:left w:w="0" w:type="dxa"/>
              <w:bottom w:w="0" w:type="dxa"/>
              <w:right w:w="108" w:type="dxa"/>
            </w:tcMar>
            <w:vAlign w:val="bottom"/>
            <w:hideMark/>
          </w:tcPr>
          <w:p w:rsidR="007F2A03" w:rsidRDefault="00417943">
            <w:pPr>
              <w:shd w:val="clear" w:color="auto" w:fill="EFEFFF"/>
              <w:jc w:val="right"/>
              <w:rPr>
                <w:color w:val="000000"/>
                <w:shd w:val="clear" w:color="auto" w:fill="EFEFFF"/>
              </w:rPr>
            </w:pPr>
            <w:r>
              <w:rPr>
                <w:rFonts w:ascii="Liberation Sans" w:eastAsia="Liberation Sans" w:hAnsi="Liberation Sans" w:cs="Liberation Sans"/>
                <w:color w:val="000000"/>
                <w:sz w:val="20"/>
                <w:szCs w:val="20"/>
              </w:rPr>
              <w:t>=</w:t>
            </w:r>
          </w:p>
        </w:tc>
      </w:tr>
      <w:tr w:rsidR="007F2A03">
        <w:tc>
          <w:tcPr>
            <w:tcW w:w="1133" w:type="dxa"/>
            <w:tcBorders>
              <w:top w:val="nil"/>
              <w:left w:val="single" w:sz="8" w:space="0" w:color="808080"/>
              <w:bottom w:val="single" w:sz="8" w:space="0" w:color="808080"/>
              <w:right w:val="single" w:sz="8" w:space="0" w:color="808080"/>
            </w:tcBorders>
            <w:tcMar>
              <w:top w:w="0" w:type="dxa"/>
              <w:left w:w="0" w:type="dxa"/>
              <w:bottom w:w="0" w:type="dxa"/>
              <w:right w:w="108" w:type="dxa"/>
            </w:tcMar>
            <w:vAlign w:val="bottom"/>
            <w:hideMark/>
          </w:tcPr>
          <w:p w:rsidR="007F2A03" w:rsidRDefault="00417943">
            <w:pPr>
              <w:jc w:val="right"/>
              <w:rPr>
                <w:color w:val="000000"/>
              </w:rPr>
            </w:pPr>
            <w:r>
              <w:rPr>
                <w:rFonts w:ascii="Liberation Sans" w:eastAsia="Liberation Sans" w:hAnsi="Liberation Sans" w:cs="Liberation Sans"/>
                <w:color w:val="000000"/>
                <w:sz w:val="20"/>
                <w:szCs w:val="20"/>
              </w:rPr>
              <w:t> </w:t>
            </w:r>
          </w:p>
        </w:tc>
        <w:tc>
          <w:tcPr>
            <w:tcW w:w="2851" w:type="dxa"/>
            <w:tcBorders>
              <w:top w:val="nil"/>
              <w:left w:val="nil"/>
              <w:bottom w:val="single" w:sz="8" w:space="0" w:color="808080"/>
              <w:right w:val="single" w:sz="8" w:space="0" w:color="808080"/>
            </w:tcBorders>
            <w:tcMar>
              <w:top w:w="0" w:type="dxa"/>
              <w:left w:w="0" w:type="dxa"/>
              <w:bottom w:w="0" w:type="dxa"/>
              <w:right w:w="108" w:type="dxa"/>
            </w:tcMar>
            <w:vAlign w:val="bottom"/>
            <w:hideMark/>
          </w:tcPr>
          <w:p w:rsidR="007F2A03" w:rsidRDefault="00417943">
            <w:pPr>
              <w:rPr>
                <w:color w:val="000000"/>
              </w:rPr>
            </w:pPr>
            <w:r>
              <w:rPr>
                <w:rFonts w:ascii="Liberation Sans" w:eastAsia="Liberation Sans" w:hAnsi="Liberation Sans" w:cs="Liberation Sans"/>
                <w:color w:val="000000"/>
                <w:sz w:val="20"/>
                <w:szCs w:val="20"/>
              </w:rPr>
              <w:t>0503169G_БД Вид финансового обеспечения_169=1,Наименование финансового обеспечения_169=бюджетная за 2025 год</w:t>
            </w:r>
          </w:p>
        </w:tc>
        <w:tc>
          <w:tcPr>
            <w:tcW w:w="1276" w:type="dxa"/>
            <w:tcBorders>
              <w:top w:val="nil"/>
              <w:left w:val="nil"/>
              <w:bottom w:val="single" w:sz="8" w:space="0" w:color="808080"/>
              <w:right w:val="single" w:sz="8" w:space="0" w:color="808080"/>
            </w:tcBorders>
            <w:tcMar>
              <w:top w:w="0" w:type="dxa"/>
              <w:left w:w="0" w:type="dxa"/>
              <w:bottom w:w="0" w:type="dxa"/>
              <w:right w:w="108" w:type="dxa"/>
            </w:tcMar>
            <w:vAlign w:val="bottom"/>
            <w:hideMark/>
          </w:tcPr>
          <w:p w:rsidR="007F2A03" w:rsidRDefault="00417943">
            <w:pPr>
              <w:rPr>
                <w:color w:val="000000"/>
              </w:rPr>
            </w:pPr>
            <w:r>
              <w:rPr>
                <w:rFonts w:ascii="Liberation Sans" w:eastAsia="Liberation Sans" w:hAnsi="Liberation Sans" w:cs="Liberation Sans"/>
                <w:color w:val="000000"/>
                <w:sz w:val="20"/>
                <w:szCs w:val="20"/>
              </w:rPr>
              <w:t xml:space="preserve">№2 (1.Сведения о </w:t>
            </w:r>
            <w:proofErr w:type="spellStart"/>
            <w:r>
              <w:rPr>
                <w:rFonts w:ascii="Liberation Sans" w:eastAsia="Liberation Sans" w:hAnsi="Liberation Sans" w:cs="Liberation Sans"/>
                <w:color w:val="000000"/>
                <w:sz w:val="20"/>
                <w:szCs w:val="20"/>
              </w:rPr>
              <w:t>дебит</w:t>
            </w:r>
            <w:proofErr w:type="gramStart"/>
            <w:r>
              <w:rPr>
                <w:rFonts w:ascii="Liberation Sans" w:eastAsia="Liberation Sans" w:hAnsi="Liberation Sans" w:cs="Liberation Sans"/>
                <w:color w:val="000000"/>
                <w:sz w:val="20"/>
                <w:szCs w:val="20"/>
              </w:rPr>
              <w:t>.з</w:t>
            </w:r>
            <w:proofErr w:type="gramEnd"/>
            <w:r>
              <w:rPr>
                <w:rFonts w:ascii="Liberation Sans" w:eastAsia="Liberation Sans" w:hAnsi="Liberation Sans" w:cs="Liberation Sans"/>
                <w:color w:val="000000"/>
                <w:sz w:val="20"/>
                <w:szCs w:val="20"/>
              </w:rPr>
              <w:t>адолж</w:t>
            </w:r>
            <w:proofErr w:type="spellEnd"/>
            <w:r>
              <w:rPr>
                <w:rFonts w:ascii="Liberation Sans" w:eastAsia="Liberation Sans" w:hAnsi="Liberation Sans" w:cs="Liberation Sans"/>
                <w:color w:val="000000"/>
                <w:sz w:val="20"/>
                <w:szCs w:val="20"/>
              </w:rPr>
              <w:t>.-Расходы)</w:t>
            </w:r>
          </w:p>
        </w:tc>
        <w:tc>
          <w:tcPr>
            <w:tcW w:w="851" w:type="dxa"/>
            <w:tcBorders>
              <w:top w:val="nil"/>
              <w:left w:val="nil"/>
              <w:bottom w:val="single" w:sz="8" w:space="0" w:color="808080"/>
              <w:right w:val="single" w:sz="8" w:space="0" w:color="808080"/>
            </w:tcBorders>
            <w:tcMar>
              <w:top w:w="0" w:type="dxa"/>
              <w:left w:w="0" w:type="dxa"/>
              <w:bottom w:w="0" w:type="dxa"/>
              <w:right w:w="108" w:type="dxa"/>
            </w:tcMar>
            <w:vAlign w:val="bottom"/>
            <w:hideMark/>
          </w:tcPr>
          <w:p w:rsidR="007F2A03" w:rsidRDefault="00417943">
            <w:pPr>
              <w:rPr>
                <w:color w:val="000000"/>
              </w:rPr>
            </w:pPr>
            <w:r>
              <w:rPr>
                <w:rFonts w:ascii="Calibri" w:eastAsia="Calibri" w:hAnsi="Calibri" w:cs="Calibri"/>
                <w:color w:val="0000FF"/>
                <w:sz w:val="24"/>
                <w:szCs w:val="24"/>
              </w:rPr>
              <w:t> </w:t>
            </w:r>
          </w:p>
        </w:tc>
        <w:tc>
          <w:tcPr>
            <w:tcW w:w="708" w:type="dxa"/>
            <w:tcBorders>
              <w:top w:val="nil"/>
              <w:left w:val="nil"/>
              <w:bottom w:val="single" w:sz="8" w:space="0" w:color="808080"/>
              <w:right w:val="single" w:sz="8" w:space="0" w:color="808080"/>
            </w:tcBorders>
            <w:tcMar>
              <w:top w:w="0" w:type="dxa"/>
              <w:left w:w="0" w:type="dxa"/>
              <w:bottom w:w="0" w:type="dxa"/>
              <w:right w:w="108" w:type="dxa"/>
            </w:tcMar>
            <w:vAlign w:val="bottom"/>
            <w:hideMark/>
          </w:tcPr>
          <w:p w:rsidR="007F2A03" w:rsidRDefault="00417943">
            <w:pPr>
              <w:jc w:val="right"/>
              <w:rPr>
                <w:color w:val="000000"/>
              </w:rPr>
            </w:pPr>
            <w:r>
              <w:rPr>
                <w:rFonts w:ascii="Liberation Sans" w:eastAsia="Liberation Sans" w:hAnsi="Liberation Sans" w:cs="Liberation Sans"/>
                <w:color w:val="000000"/>
                <w:sz w:val="20"/>
                <w:szCs w:val="20"/>
              </w:rPr>
              <w:t>№9</w:t>
            </w:r>
          </w:p>
        </w:tc>
        <w:tc>
          <w:tcPr>
            <w:tcW w:w="1843" w:type="dxa"/>
            <w:tcBorders>
              <w:top w:val="nil"/>
              <w:left w:val="nil"/>
              <w:bottom w:val="single" w:sz="8" w:space="0" w:color="808080"/>
              <w:right w:val="single" w:sz="8" w:space="0" w:color="808080"/>
            </w:tcBorders>
            <w:tcMar>
              <w:top w:w="0" w:type="dxa"/>
              <w:left w:w="0" w:type="dxa"/>
              <w:bottom w:w="0" w:type="dxa"/>
              <w:right w:w="108" w:type="dxa"/>
            </w:tcMar>
            <w:vAlign w:val="bottom"/>
            <w:hideMark/>
          </w:tcPr>
          <w:p w:rsidR="007F2A03" w:rsidRDefault="00417943">
            <w:pPr>
              <w:jc w:val="right"/>
              <w:rPr>
                <w:color w:val="000000"/>
              </w:rPr>
            </w:pPr>
            <w:r>
              <w:rPr>
                <w:rFonts w:ascii="Calibri" w:eastAsia="Calibri" w:hAnsi="Calibri" w:cs="Calibri"/>
                <w:color w:val="0000FF"/>
                <w:sz w:val="24"/>
                <w:szCs w:val="24"/>
              </w:rPr>
              <w:t> </w:t>
            </w:r>
          </w:p>
        </w:tc>
      </w:tr>
      <w:tr w:rsidR="007F2A03">
        <w:tc>
          <w:tcPr>
            <w:tcW w:w="1133" w:type="dxa"/>
            <w:tcBorders>
              <w:top w:val="nil"/>
              <w:left w:val="single" w:sz="8" w:space="0" w:color="808080"/>
              <w:bottom w:val="single" w:sz="8" w:space="0" w:color="808080"/>
              <w:right w:val="single" w:sz="8" w:space="0" w:color="808080"/>
            </w:tcBorders>
            <w:shd w:val="clear" w:color="auto" w:fill="EFEFFF"/>
            <w:tcMar>
              <w:top w:w="0" w:type="dxa"/>
              <w:left w:w="0" w:type="dxa"/>
              <w:bottom w:w="0" w:type="dxa"/>
              <w:right w:w="108" w:type="dxa"/>
            </w:tcMar>
            <w:vAlign w:val="bottom"/>
            <w:hideMark/>
          </w:tcPr>
          <w:p w:rsidR="007F2A03" w:rsidRDefault="00417943">
            <w:pPr>
              <w:shd w:val="clear" w:color="auto" w:fill="EFEFFF"/>
              <w:jc w:val="right"/>
              <w:rPr>
                <w:color w:val="000000"/>
                <w:shd w:val="clear" w:color="auto" w:fill="EFEFFF"/>
              </w:rPr>
            </w:pPr>
            <w:r>
              <w:rPr>
                <w:rFonts w:ascii="Liberation Sans" w:eastAsia="Liberation Sans" w:hAnsi="Liberation Sans" w:cs="Liberation Sans"/>
                <w:color w:val="000000"/>
                <w:sz w:val="20"/>
                <w:szCs w:val="20"/>
              </w:rPr>
              <w:t> </w:t>
            </w:r>
          </w:p>
        </w:tc>
        <w:tc>
          <w:tcPr>
            <w:tcW w:w="2851" w:type="dxa"/>
            <w:tcBorders>
              <w:top w:val="nil"/>
              <w:left w:val="nil"/>
              <w:bottom w:val="single" w:sz="8" w:space="0" w:color="808080"/>
              <w:right w:val="single" w:sz="8" w:space="0" w:color="808080"/>
            </w:tcBorders>
            <w:shd w:val="clear" w:color="auto" w:fill="EFEFFF"/>
            <w:tcMar>
              <w:top w:w="0" w:type="dxa"/>
              <w:left w:w="0" w:type="dxa"/>
              <w:bottom w:w="0" w:type="dxa"/>
              <w:right w:w="108" w:type="dxa"/>
            </w:tcMar>
            <w:vAlign w:val="bottom"/>
            <w:hideMark/>
          </w:tcPr>
          <w:p w:rsidR="007F2A03" w:rsidRDefault="00417943">
            <w:pPr>
              <w:shd w:val="clear" w:color="auto" w:fill="EFEFFF"/>
              <w:jc w:val="right"/>
              <w:rPr>
                <w:color w:val="000000"/>
                <w:shd w:val="clear" w:color="auto" w:fill="EFEFFF"/>
              </w:rPr>
            </w:pPr>
            <w:r>
              <w:rPr>
                <w:rFonts w:ascii="Liberation Sans" w:eastAsia="Liberation Sans" w:hAnsi="Liberation Sans" w:cs="Liberation Sans"/>
                <w:color w:val="000000"/>
                <w:sz w:val="20"/>
                <w:szCs w:val="20"/>
              </w:rPr>
              <w:t> </w:t>
            </w:r>
          </w:p>
        </w:tc>
        <w:tc>
          <w:tcPr>
            <w:tcW w:w="1276" w:type="dxa"/>
            <w:tcBorders>
              <w:top w:val="nil"/>
              <w:left w:val="nil"/>
              <w:bottom w:val="single" w:sz="8" w:space="0" w:color="808080"/>
              <w:right w:val="single" w:sz="8" w:space="0" w:color="808080"/>
            </w:tcBorders>
            <w:shd w:val="clear" w:color="auto" w:fill="EFEFFF"/>
            <w:tcMar>
              <w:top w:w="0" w:type="dxa"/>
              <w:left w:w="0" w:type="dxa"/>
              <w:bottom w:w="0" w:type="dxa"/>
              <w:right w:w="108" w:type="dxa"/>
            </w:tcMar>
            <w:vAlign w:val="bottom"/>
            <w:hideMark/>
          </w:tcPr>
          <w:p w:rsidR="007F2A03" w:rsidRDefault="00417943">
            <w:pPr>
              <w:shd w:val="clear" w:color="auto" w:fill="EFEFFF"/>
              <w:jc w:val="right"/>
              <w:rPr>
                <w:color w:val="000000"/>
                <w:shd w:val="clear" w:color="auto" w:fill="EFEFFF"/>
              </w:rPr>
            </w:pPr>
            <w:r>
              <w:rPr>
                <w:rFonts w:ascii="Liberation Sans" w:eastAsia="Liberation Sans" w:hAnsi="Liberation Sans" w:cs="Liberation Sans"/>
                <w:color w:val="000000"/>
                <w:sz w:val="20"/>
                <w:szCs w:val="20"/>
              </w:rPr>
              <w:t> </w:t>
            </w:r>
          </w:p>
        </w:tc>
        <w:tc>
          <w:tcPr>
            <w:tcW w:w="851" w:type="dxa"/>
            <w:tcBorders>
              <w:top w:val="nil"/>
              <w:left w:val="nil"/>
              <w:bottom w:val="single" w:sz="8" w:space="0" w:color="808080"/>
              <w:right w:val="single" w:sz="8" w:space="0" w:color="808080"/>
            </w:tcBorders>
            <w:shd w:val="clear" w:color="auto" w:fill="EFEFFF"/>
            <w:tcMar>
              <w:top w:w="0" w:type="dxa"/>
              <w:left w:w="0" w:type="dxa"/>
              <w:bottom w:w="0" w:type="dxa"/>
              <w:right w:w="108" w:type="dxa"/>
            </w:tcMar>
            <w:vAlign w:val="bottom"/>
            <w:hideMark/>
          </w:tcPr>
          <w:p w:rsidR="007F2A03" w:rsidRDefault="00417943">
            <w:pPr>
              <w:shd w:val="clear" w:color="auto" w:fill="EFEFFF"/>
              <w:jc w:val="right"/>
              <w:rPr>
                <w:color w:val="000000"/>
                <w:shd w:val="clear" w:color="auto" w:fill="EFEFFF"/>
              </w:rPr>
            </w:pPr>
            <w:r>
              <w:rPr>
                <w:rFonts w:ascii="Liberation Sans" w:eastAsia="Liberation Sans" w:hAnsi="Liberation Sans" w:cs="Liberation Sans"/>
                <w:color w:val="000000"/>
                <w:sz w:val="20"/>
                <w:szCs w:val="20"/>
              </w:rPr>
              <w:t>знач. слева</w:t>
            </w:r>
          </w:p>
        </w:tc>
        <w:tc>
          <w:tcPr>
            <w:tcW w:w="708" w:type="dxa"/>
            <w:tcBorders>
              <w:top w:val="nil"/>
              <w:left w:val="nil"/>
              <w:bottom w:val="single" w:sz="8" w:space="0" w:color="808080"/>
              <w:right w:val="single" w:sz="8" w:space="0" w:color="808080"/>
            </w:tcBorders>
            <w:shd w:val="clear" w:color="auto" w:fill="EFEFFF"/>
            <w:tcMar>
              <w:top w:w="0" w:type="dxa"/>
              <w:left w:w="0" w:type="dxa"/>
              <w:bottom w:w="0" w:type="dxa"/>
              <w:right w:w="108" w:type="dxa"/>
            </w:tcMar>
            <w:vAlign w:val="bottom"/>
            <w:hideMark/>
          </w:tcPr>
          <w:p w:rsidR="007F2A03" w:rsidRDefault="00417943">
            <w:pPr>
              <w:shd w:val="clear" w:color="auto" w:fill="EFEFFF"/>
              <w:jc w:val="right"/>
              <w:rPr>
                <w:color w:val="000000"/>
                <w:shd w:val="clear" w:color="auto" w:fill="EFEFFF"/>
              </w:rPr>
            </w:pPr>
            <w:r>
              <w:rPr>
                <w:rFonts w:ascii="Liberation Sans" w:eastAsia="Liberation Sans" w:hAnsi="Liberation Sans" w:cs="Liberation Sans"/>
                <w:color w:val="000000"/>
                <w:sz w:val="20"/>
                <w:szCs w:val="20"/>
              </w:rPr>
              <w:t> </w:t>
            </w:r>
          </w:p>
        </w:tc>
        <w:tc>
          <w:tcPr>
            <w:tcW w:w="1843" w:type="dxa"/>
            <w:tcBorders>
              <w:top w:val="nil"/>
              <w:left w:val="nil"/>
              <w:bottom w:val="single" w:sz="8" w:space="0" w:color="808080"/>
              <w:right w:val="single" w:sz="8" w:space="0" w:color="808080"/>
            </w:tcBorders>
            <w:shd w:val="clear" w:color="auto" w:fill="EFEFFF"/>
            <w:tcMar>
              <w:top w:w="0" w:type="dxa"/>
              <w:left w:w="0" w:type="dxa"/>
              <w:bottom w:w="0" w:type="dxa"/>
              <w:right w:w="108" w:type="dxa"/>
            </w:tcMar>
            <w:vAlign w:val="bottom"/>
            <w:hideMark/>
          </w:tcPr>
          <w:p w:rsidR="007F2A03" w:rsidRDefault="00417943">
            <w:pPr>
              <w:shd w:val="clear" w:color="auto" w:fill="EFEFFF"/>
              <w:jc w:val="right"/>
              <w:rPr>
                <w:color w:val="000000"/>
                <w:shd w:val="clear" w:color="auto" w:fill="EFEFFF"/>
              </w:rPr>
            </w:pPr>
            <w:r>
              <w:rPr>
                <w:rFonts w:ascii="Liberation Sans" w:eastAsia="Liberation Sans" w:hAnsi="Liberation Sans" w:cs="Liberation Sans"/>
                <w:color w:val="000000"/>
                <w:sz w:val="20"/>
                <w:szCs w:val="20"/>
              </w:rPr>
              <w:t>375 033 470,40</w:t>
            </w:r>
          </w:p>
        </w:tc>
      </w:tr>
      <w:tr w:rsidR="007F2A03">
        <w:tc>
          <w:tcPr>
            <w:tcW w:w="1133" w:type="dxa"/>
            <w:tcBorders>
              <w:top w:val="nil"/>
              <w:left w:val="single" w:sz="8" w:space="0" w:color="808080"/>
              <w:bottom w:val="single" w:sz="8" w:space="0" w:color="808080"/>
              <w:right w:val="single" w:sz="8" w:space="0" w:color="808080"/>
            </w:tcBorders>
            <w:tcMar>
              <w:top w:w="0" w:type="dxa"/>
              <w:left w:w="0" w:type="dxa"/>
              <w:bottom w:w="0" w:type="dxa"/>
              <w:right w:w="108" w:type="dxa"/>
            </w:tcMar>
            <w:vAlign w:val="bottom"/>
            <w:hideMark/>
          </w:tcPr>
          <w:p w:rsidR="007F2A03" w:rsidRDefault="00417943">
            <w:pPr>
              <w:jc w:val="right"/>
              <w:rPr>
                <w:color w:val="000000"/>
              </w:rPr>
            </w:pPr>
            <w:r>
              <w:rPr>
                <w:rFonts w:ascii="Liberation Sans" w:eastAsia="Liberation Sans" w:hAnsi="Liberation Sans" w:cs="Liberation Sans"/>
                <w:color w:val="000000"/>
                <w:sz w:val="20"/>
                <w:szCs w:val="20"/>
              </w:rPr>
              <w:t> </w:t>
            </w:r>
          </w:p>
        </w:tc>
        <w:tc>
          <w:tcPr>
            <w:tcW w:w="2851" w:type="dxa"/>
            <w:tcBorders>
              <w:top w:val="nil"/>
              <w:left w:val="nil"/>
              <w:bottom w:val="single" w:sz="8" w:space="0" w:color="808080"/>
              <w:right w:val="single" w:sz="8" w:space="0" w:color="808080"/>
            </w:tcBorders>
            <w:tcMar>
              <w:top w:w="0" w:type="dxa"/>
              <w:left w:w="0" w:type="dxa"/>
              <w:bottom w:w="0" w:type="dxa"/>
              <w:right w:w="108" w:type="dxa"/>
            </w:tcMar>
            <w:vAlign w:val="bottom"/>
            <w:hideMark/>
          </w:tcPr>
          <w:p w:rsidR="007F2A03" w:rsidRDefault="00417943">
            <w:pPr>
              <w:jc w:val="right"/>
              <w:rPr>
                <w:color w:val="000000"/>
              </w:rPr>
            </w:pPr>
            <w:r>
              <w:rPr>
                <w:rFonts w:ascii="Liberation Sans" w:eastAsia="Liberation Sans" w:hAnsi="Liberation Sans" w:cs="Liberation Sans"/>
                <w:color w:val="000000"/>
                <w:sz w:val="20"/>
                <w:szCs w:val="20"/>
              </w:rPr>
              <w:t> </w:t>
            </w:r>
          </w:p>
        </w:tc>
        <w:tc>
          <w:tcPr>
            <w:tcW w:w="1276" w:type="dxa"/>
            <w:tcBorders>
              <w:top w:val="nil"/>
              <w:left w:val="nil"/>
              <w:bottom w:val="single" w:sz="8" w:space="0" w:color="808080"/>
              <w:right w:val="single" w:sz="8" w:space="0" w:color="808080"/>
            </w:tcBorders>
            <w:tcMar>
              <w:top w:w="0" w:type="dxa"/>
              <w:left w:w="0" w:type="dxa"/>
              <w:bottom w:w="0" w:type="dxa"/>
              <w:right w:w="108" w:type="dxa"/>
            </w:tcMar>
            <w:vAlign w:val="bottom"/>
            <w:hideMark/>
          </w:tcPr>
          <w:p w:rsidR="007F2A03" w:rsidRDefault="00417943">
            <w:pPr>
              <w:jc w:val="right"/>
              <w:rPr>
                <w:color w:val="000000"/>
              </w:rPr>
            </w:pPr>
            <w:r>
              <w:rPr>
                <w:rFonts w:ascii="Liberation Sans" w:eastAsia="Liberation Sans" w:hAnsi="Liberation Sans" w:cs="Liberation Sans"/>
                <w:color w:val="000000"/>
                <w:sz w:val="20"/>
                <w:szCs w:val="20"/>
              </w:rPr>
              <w:t> </w:t>
            </w:r>
          </w:p>
        </w:tc>
        <w:tc>
          <w:tcPr>
            <w:tcW w:w="851" w:type="dxa"/>
            <w:tcBorders>
              <w:top w:val="nil"/>
              <w:left w:val="nil"/>
              <w:bottom w:val="single" w:sz="8" w:space="0" w:color="808080"/>
              <w:right w:val="single" w:sz="8" w:space="0" w:color="808080"/>
            </w:tcBorders>
            <w:tcMar>
              <w:top w:w="0" w:type="dxa"/>
              <w:left w:w="0" w:type="dxa"/>
              <w:bottom w:w="0" w:type="dxa"/>
              <w:right w:w="108" w:type="dxa"/>
            </w:tcMar>
            <w:vAlign w:val="bottom"/>
            <w:hideMark/>
          </w:tcPr>
          <w:p w:rsidR="007F2A03" w:rsidRDefault="00417943">
            <w:pPr>
              <w:jc w:val="right"/>
              <w:rPr>
                <w:color w:val="000000"/>
              </w:rPr>
            </w:pPr>
            <w:r>
              <w:rPr>
                <w:rFonts w:ascii="Liberation Sans" w:eastAsia="Liberation Sans" w:hAnsi="Liberation Sans" w:cs="Liberation Sans"/>
                <w:color w:val="000000"/>
                <w:sz w:val="20"/>
                <w:szCs w:val="20"/>
              </w:rPr>
              <w:t>знач. справа</w:t>
            </w:r>
          </w:p>
        </w:tc>
        <w:tc>
          <w:tcPr>
            <w:tcW w:w="708" w:type="dxa"/>
            <w:tcBorders>
              <w:top w:val="nil"/>
              <w:left w:val="nil"/>
              <w:bottom w:val="single" w:sz="8" w:space="0" w:color="808080"/>
              <w:right w:val="single" w:sz="8" w:space="0" w:color="808080"/>
            </w:tcBorders>
            <w:tcMar>
              <w:top w:w="0" w:type="dxa"/>
              <w:left w:w="0" w:type="dxa"/>
              <w:bottom w:w="0" w:type="dxa"/>
              <w:right w:w="108" w:type="dxa"/>
            </w:tcMar>
            <w:vAlign w:val="bottom"/>
            <w:hideMark/>
          </w:tcPr>
          <w:p w:rsidR="007F2A03" w:rsidRDefault="00417943">
            <w:pPr>
              <w:jc w:val="right"/>
              <w:rPr>
                <w:color w:val="000000"/>
              </w:rPr>
            </w:pPr>
            <w:r>
              <w:rPr>
                <w:rFonts w:ascii="Liberation Sans" w:eastAsia="Liberation Sans" w:hAnsi="Liberation Sans" w:cs="Liberation Sans"/>
                <w:color w:val="000000"/>
                <w:sz w:val="20"/>
                <w:szCs w:val="20"/>
              </w:rPr>
              <w:t> </w:t>
            </w:r>
          </w:p>
        </w:tc>
        <w:tc>
          <w:tcPr>
            <w:tcW w:w="1843" w:type="dxa"/>
            <w:tcBorders>
              <w:top w:val="nil"/>
              <w:left w:val="nil"/>
              <w:bottom w:val="single" w:sz="8" w:space="0" w:color="808080"/>
              <w:right w:val="single" w:sz="8" w:space="0" w:color="808080"/>
            </w:tcBorders>
            <w:tcMar>
              <w:top w:w="0" w:type="dxa"/>
              <w:left w:w="0" w:type="dxa"/>
              <w:bottom w:w="0" w:type="dxa"/>
              <w:right w:w="108" w:type="dxa"/>
            </w:tcMar>
            <w:vAlign w:val="bottom"/>
            <w:hideMark/>
          </w:tcPr>
          <w:p w:rsidR="007F2A03" w:rsidRDefault="00417943">
            <w:pPr>
              <w:jc w:val="right"/>
              <w:rPr>
                <w:color w:val="000000"/>
              </w:rPr>
            </w:pPr>
            <w:r>
              <w:rPr>
                <w:rFonts w:ascii="Liberation Sans" w:eastAsia="Liberation Sans" w:hAnsi="Liberation Sans" w:cs="Liberation Sans"/>
                <w:color w:val="000000"/>
                <w:sz w:val="20"/>
                <w:szCs w:val="20"/>
              </w:rPr>
              <w:t>216 037 160,19</w:t>
            </w:r>
          </w:p>
        </w:tc>
      </w:tr>
      <w:tr w:rsidR="007F2A03">
        <w:tc>
          <w:tcPr>
            <w:tcW w:w="1133" w:type="dxa"/>
            <w:tcBorders>
              <w:top w:val="nil"/>
              <w:left w:val="single" w:sz="8" w:space="0" w:color="808080"/>
              <w:bottom w:val="single" w:sz="8" w:space="0" w:color="808080"/>
              <w:right w:val="single" w:sz="8" w:space="0" w:color="808080"/>
            </w:tcBorders>
            <w:shd w:val="clear" w:color="auto" w:fill="EFEFFF"/>
            <w:tcMar>
              <w:top w:w="0" w:type="dxa"/>
              <w:left w:w="0" w:type="dxa"/>
              <w:bottom w:w="0" w:type="dxa"/>
              <w:right w:w="108" w:type="dxa"/>
            </w:tcMar>
            <w:vAlign w:val="bottom"/>
            <w:hideMark/>
          </w:tcPr>
          <w:p w:rsidR="007F2A03" w:rsidRDefault="00417943">
            <w:pPr>
              <w:shd w:val="clear" w:color="auto" w:fill="EFEFFF"/>
              <w:jc w:val="right"/>
              <w:rPr>
                <w:color w:val="000000"/>
                <w:shd w:val="clear" w:color="auto" w:fill="EFEFFF"/>
              </w:rPr>
            </w:pPr>
            <w:r>
              <w:rPr>
                <w:rFonts w:ascii="Liberation Sans" w:eastAsia="Liberation Sans" w:hAnsi="Liberation Sans" w:cs="Liberation Sans"/>
                <w:color w:val="000000"/>
                <w:sz w:val="20"/>
                <w:szCs w:val="20"/>
              </w:rPr>
              <w:t> </w:t>
            </w:r>
          </w:p>
        </w:tc>
        <w:tc>
          <w:tcPr>
            <w:tcW w:w="2851" w:type="dxa"/>
            <w:tcBorders>
              <w:top w:val="nil"/>
              <w:left w:val="nil"/>
              <w:bottom w:val="single" w:sz="8" w:space="0" w:color="808080"/>
              <w:right w:val="single" w:sz="8" w:space="0" w:color="808080"/>
            </w:tcBorders>
            <w:shd w:val="clear" w:color="auto" w:fill="EFEFFF"/>
            <w:tcMar>
              <w:top w:w="0" w:type="dxa"/>
              <w:left w:w="0" w:type="dxa"/>
              <w:bottom w:w="0" w:type="dxa"/>
              <w:right w:w="108" w:type="dxa"/>
            </w:tcMar>
            <w:vAlign w:val="bottom"/>
            <w:hideMark/>
          </w:tcPr>
          <w:p w:rsidR="007F2A03" w:rsidRDefault="00417943">
            <w:pPr>
              <w:shd w:val="clear" w:color="auto" w:fill="EFEFFF"/>
              <w:jc w:val="right"/>
              <w:rPr>
                <w:color w:val="000000"/>
                <w:shd w:val="clear" w:color="auto" w:fill="EFEFFF"/>
              </w:rPr>
            </w:pPr>
            <w:r>
              <w:rPr>
                <w:rFonts w:ascii="Liberation Sans" w:eastAsia="Liberation Sans" w:hAnsi="Liberation Sans" w:cs="Liberation Sans"/>
                <w:color w:val="000000"/>
                <w:sz w:val="20"/>
                <w:szCs w:val="20"/>
              </w:rPr>
              <w:t> </w:t>
            </w:r>
          </w:p>
        </w:tc>
        <w:tc>
          <w:tcPr>
            <w:tcW w:w="1276" w:type="dxa"/>
            <w:tcBorders>
              <w:top w:val="nil"/>
              <w:left w:val="nil"/>
              <w:bottom w:val="single" w:sz="8" w:space="0" w:color="808080"/>
              <w:right w:val="single" w:sz="8" w:space="0" w:color="808080"/>
            </w:tcBorders>
            <w:shd w:val="clear" w:color="auto" w:fill="EFEFFF"/>
            <w:tcMar>
              <w:top w:w="0" w:type="dxa"/>
              <w:left w:w="0" w:type="dxa"/>
              <w:bottom w:w="0" w:type="dxa"/>
              <w:right w:w="108" w:type="dxa"/>
            </w:tcMar>
            <w:vAlign w:val="bottom"/>
            <w:hideMark/>
          </w:tcPr>
          <w:p w:rsidR="007F2A03" w:rsidRDefault="00417943">
            <w:pPr>
              <w:shd w:val="clear" w:color="auto" w:fill="EFEFFF"/>
              <w:jc w:val="right"/>
              <w:rPr>
                <w:color w:val="000000"/>
                <w:shd w:val="clear" w:color="auto" w:fill="EFEFFF"/>
              </w:rPr>
            </w:pPr>
            <w:r>
              <w:rPr>
                <w:rFonts w:ascii="Liberation Sans" w:eastAsia="Liberation Sans" w:hAnsi="Liberation Sans" w:cs="Liberation Sans"/>
                <w:color w:val="000000"/>
                <w:sz w:val="20"/>
                <w:szCs w:val="20"/>
              </w:rPr>
              <w:t> </w:t>
            </w:r>
          </w:p>
        </w:tc>
        <w:tc>
          <w:tcPr>
            <w:tcW w:w="851" w:type="dxa"/>
            <w:tcBorders>
              <w:top w:val="nil"/>
              <w:left w:val="nil"/>
              <w:bottom w:val="single" w:sz="8" w:space="0" w:color="808080"/>
              <w:right w:val="single" w:sz="8" w:space="0" w:color="808080"/>
            </w:tcBorders>
            <w:shd w:val="clear" w:color="auto" w:fill="EFEFFF"/>
            <w:tcMar>
              <w:top w:w="0" w:type="dxa"/>
              <w:left w:w="0" w:type="dxa"/>
              <w:bottom w:w="0" w:type="dxa"/>
              <w:right w:w="108" w:type="dxa"/>
            </w:tcMar>
            <w:vAlign w:val="bottom"/>
            <w:hideMark/>
          </w:tcPr>
          <w:p w:rsidR="007F2A03" w:rsidRDefault="00417943">
            <w:pPr>
              <w:shd w:val="clear" w:color="auto" w:fill="EFEFFF"/>
              <w:jc w:val="right"/>
              <w:rPr>
                <w:color w:val="000000"/>
                <w:shd w:val="clear" w:color="auto" w:fill="EFEFFF"/>
              </w:rPr>
            </w:pPr>
            <w:r>
              <w:rPr>
                <w:rFonts w:ascii="Liberation Sans" w:eastAsia="Liberation Sans" w:hAnsi="Liberation Sans" w:cs="Liberation Sans"/>
                <w:color w:val="000000"/>
                <w:sz w:val="20"/>
                <w:szCs w:val="20"/>
              </w:rPr>
              <w:t>отклонение</w:t>
            </w:r>
          </w:p>
        </w:tc>
        <w:tc>
          <w:tcPr>
            <w:tcW w:w="708" w:type="dxa"/>
            <w:tcBorders>
              <w:top w:val="nil"/>
              <w:left w:val="nil"/>
              <w:bottom w:val="single" w:sz="8" w:space="0" w:color="808080"/>
              <w:right w:val="single" w:sz="8" w:space="0" w:color="808080"/>
            </w:tcBorders>
            <w:shd w:val="clear" w:color="auto" w:fill="EFEFFF"/>
            <w:tcMar>
              <w:top w:w="0" w:type="dxa"/>
              <w:left w:w="0" w:type="dxa"/>
              <w:bottom w:w="0" w:type="dxa"/>
              <w:right w:w="108" w:type="dxa"/>
            </w:tcMar>
            <w:vAlign w:val="bottom"/>
            <w:hideMark/>
          </w:tcPr>
          <w:p w:rsidR="007F2A03" w:rsidRDefault="00417943">
            <w:pPr>
              <w:shd w:val="clear" w:color="auto" w:fill="EFEFFF"/>
              <w:jc w:val="right"/>
              <w:rPr>
                <w:color w:val="000000"/>
                <w:shd w:val="clear" w:color="auto" w:fill="EFEFFF"/>
              </w:rPr>
            </w:pPr>
            <w:r>
              <w:rPr>
                <w:rFonts w:ascii="Liberation Sans" w:eastAsia="Liberation Sans" w:hAnsi="Liberation Sans" w:cs="Liberation Sans"/>
                <w:color w:val="000000"/>
                <w:sz w:val="20"/>
                <w:szCs w:val="20"/>
              </w:rPr>
              <w:t> </w:t>
            </w:r>
          </w:p>
        </w:tc>
        <w:tc>
          <w:tcPr>
            <w:tcW w:w="1843" w:type="dxa"/>
            <w:tcBorders>
              <w:top w:val="nil"/>
              <w:left w:val="nil"/>
              <w:bottom w:val="single" w:sz="8" w:space="0" w:color="808080"/>
              <w:right w:val="single" w:sz="8" w:space="0" w:color="808080"/>
            </w:tcBorders>
            <w:shd w:val="clear" w:color="auto" w:fill="EFEFFF"/>
            <w:tcMar>
              <w:top w:w="0" w:type="dxa"/>
              <w:left w:w="0" w:type="dxa"/>
              <w:bottom w:w="0" w:type="dxa"/>
              <w:right w:w="108" w:type="dxa"/>
            </w:tcMar>
            <w:vAlign w:val="bottom"/>
            <w:hideMark/>
          </w:tcPr>
          <w:p w:rsidR="007F2A03" w:rsidRDefault="00417943">
            <w:pPr>
              <w:shd w:val="clear" w:color="auto" w:fill="EFEFFF"/>
              <w:jc w:val="right"/>
              <w:rPr>
                <w:color w:val="000000"/>
                <w:shd w:val="clear" w:color="auto" w:fill="EFEFFF"/>
              </w:rPr>
            </w:pPr>
            <w:r>
              <w:rPr>
                <w:rFonts w:ascii="Liberation Sans" w:eastAsia="Liberation Sans" w:hAnsi="Liberation Sans" w:cs="Liberation Sans"/>
                <w:color w:val="FF0000"/>
                <w:sz w:val="20"/>
                <w:szCs w:val="20"/>
              </w:rPr>
              <w:t>158 996 310,21</w:t>
            </w:r>
          </w:p>
        </w:tc>
      </w:tr>
    </w:tbl>
    <w:p w:rsidR="007F2A03" w:rsidRDefault="00417943">
      <w:pPr>
        <w:rPr>
          <w:color w:val="000000"/>
        </w:rPr>
      </w:pPr>
      <w:r>
        <w:rPr>
          <w:rFonts w:ascii="Liberation Serif" w:eastAsia="Liberation Serif" w:hAnsi="Liberation Serif" w:cs="Liberation Serif"/>
          <w:color w:val="000000"/>
          <w:sz w:val="24"/>
          <w:szCs w:val="24"/>
        </w:rPr>
        <w:t> </w:t>
      </w:r>
    </w:p>
    <w:p w:rsidR="007F2A03" w:rsidRDefault="00417943">
      <w:pPr>
        <w:rPr>
          <w:color w:val="000000"/>
        </w:rPr>
      </w:pPr>
      <w:r>
        <w:rPr>
          <w:rFonts w:ascii="Liberation Serif" w:eastAsia="Liberation Serif" w:hAnsi="Liberation Serif" w:cs="Liberation Serif"/>
          <w:color w:val="000000"/>
          <w:sz w:val="24"/>
          <w:szCs w:val="24"/>
        </w:rPr>
        <w:t>При проведении операций по закрытию года откорректирована  дебиторская  задолженность.</w:t>
      </w:r>
    </w:p>
    <w:p w:rsidR="007F2A03" w:rsidRDefault="00417943">
      <w:pPr>
        <w:ind w:firstLine="700"/>
        <w:rPr>
          <w:color w:val="000000"/>
        </w:rPr>
      </w:pPr>
      <w:r>
        <w:rPr>
          <w:rFonts w:ascii="Liberation Serif" w:eastAsia="Liberation Serif" w:hAnsi="Liberation Serif" w:cs="Liberation Serif"/>
          <w:color w:val="000000"/>
          <w:sz w:val="24"/>
          <w:szCs w:val="24"/>
          <w:shd w:val="clear" w:color="auto" w:fill="FFFF00"/>
        </w:rPr>
        <w:t> </w:t>
      </w:r>
    </w:p>
    <w:p w:rsidR="007F2A03" w:rsidRDefault="00417943">
      <w:pPr>
        <w:ind w:firstLine="700"/>
        <w:jc w:val="center"/>
        <w:rPr>
          <w:color w:val="000000"/>
        </w:rPr>
      </w:pPr>
      <w:r>
        <w:rPr>
          <w:rFonts w:ascii="Liberation Serif" w:eastAsia="Liberation Serif" w:hAnsi="Liberation Serif" w:cs="Liberation Serif"/>
          <w:b/>
          <w:color w:val="000000"/>
          <w:sz w:val="24"/>
          <w:szCs w:val="24"/>
        </w:rPr>
        <w:t> </w:t>
      </w:r>
    </w:p>
    <w:p w:rsidR="007F2A03" w:rsidRDefault="00417943">
      <w:pPr>
        <w:ind w:firstLine="700"/>
        <w:jc w:val="center"/>
        <w:rPr>
          <w:color w:val="000000"/>
        </w:rPr>
      </w:pPr>
      <w:r>
        <w:rPr>
          <w:rFonts w:ascii="Liberation Serif" w:eastAsia="Liberation Serif" w:hAnsi="Liberation Serif" w:cs="Liberation Serif"/>
          <w:b/>
          <w:color w:val="000000"/>
          <w:sz w:val="24"/>
          <w:szCs w:val="24"/>
        </w:rPr>
        <w:t> </w:t>
      </w:r>
    </w:p>
    <w:p w:rsidR="007F2A03" w:rsidRDefault="00417943">
      <w:pPr>
        <w:ind w:firstLine="700"/>
        <w:jc w:val="center"/>
        <w:rPr>
          <w:color w:val="000000"/>
        </w:rPr>
      </w:pPr>
      <w:r>
        <w:rPr>
          <w:rFonts w:ascii="Liberation Serif" w:eastAsia="Liberation Serif" w:hAnsi="Liberation Serif" w:cs="Liberation Serif"/>
          <w:b/>
          <w:color w:val="000000"/>
          <w:sz w:val="24"/>
          <w:szCs w:val="24"/>
        </w:rPr>
        <w:t>Раздел 5 «Прочие вопросы деятельности субъекта бюджетной отчетности»</w:t>
      </w:r>
      <w:r>
        <w:rPr>
          <w:rFonts w:ascii="Liberation Serif" w:eastAsia="Liberation Serif" w:hAnsi="Liberation Serif" w:cs="Liberation Serif"/>
          <w:color w:val="000000"/>
          <w:sz w:val="24"/>
          <w:szCs w:val="24"/>
        </w:rPr>
        <w:t xml:space="preserve"> </w:t>
      </w:r>
    </w:p>
    <w:p w:rsidR="007F2A03" w:rsidRDefault="00417943">
      <w:pPr>
        <w:ind w:firstLine="700"/>
        <w:jc w:val="center"/>
        <w:rPr>
          <w:color w:val="000000"/>
        </w:rPr>
      </w:pPr>
      <w:r>
        <w:rPr>
          <w:rFonts w:ascii="Liberation Serif" w:eastAsia="Liberation Serif" w:hAnsi="Liberation Serif" w:cs="Liberation Serif"/>
          <w:color w:val="FF0000"/>
          <w:sz w:val="24"/>
          <w:szCs w:val="24"/>
        </w:rPr>
        <w:t> </w:t>
      </w:r>
    </w:p>
    <w:p w:rsidR="007F2A03" w:rsidRDefault="00417943">
      <w:pPr>
        <w:ind w:firstLine="700"/>
        <w:jc w:val="both"/>
        <w:rPr>
          <w:color w:val="000000"/>
        </w:rPr>
      </w:pPr>
      <w:r>
        <w:rPr>
          <w:rFonts w:ascii="Liberation Serif" w:eastAsia="Liberation Serif" w:hAnsi="Liberation Serif" w:cs="Liberation Serif"/>
          <w:color w:val="000000"/>
          <w:sz w:val="24"/>
          <w:szCs w:val="24"/>
        </w:rPr>
        <w:t>В составе раздела представлены следующие формы отчетности:</w:t>
      </w:r>
    </w:p>
    <w:p w:rsidR="007F2A03" w:rsidRDefault="00417943">
      <w:pPr>
        <w:ind w:firstLine="700"/>
        <w:jc w:val="both"/>
        <w:rPr>
          <w:color w:val="000000"/>
        </w:rPr>
      </w:pPr>
      <w:r>
        <w:rPr>
          <w:rFonts w:ascii="Liberation Serif" w:eastAsia="Liberation Serif" w:hAnsi="Liberation Serif" w:cs="Liberation Serif"/>
          <w:color w:val="000000"/>
          <w:sz w:val="24"/>
          <w:szCs w:val="24"/>
        </w:rPr>
        <w:t>Сведения об исполнении судебных решений по денежным обязательствам бюджета (ф. 0503296)</w:t>
      </w:r>
    </w:p>
    <w:p w:rsidR="007F2A03" w:rsidRDefault="00417943">
      <w:pPr>
        <w:ind w:firstLine="700"/>
        <w:jc w:val="both"/>
        <w:rPr>
          <w:color w:val="000000"/>
        </w:rPr>
      </w:pPr>
      <w:r>
        <w:rPr>
          <w:rFonts w:ascii="Liberation Serif" w:eastAsia="Liberation Serif" w:hAnsi="Liberation Serif" w:cs="Liberation Serif"/>
          <w:color w:val="000000"/>
          <w:sz w:val="24"/>
          <w:szCs w:val="24"/>
        </w:rPr>
        <w:t xml:space="preserve">  </w:t>
      </w:r>
    </w:p>
    <w:p w:rsidR="007F2A03" w:rsidRDefault="00417943">
      <w:pPr>
        <w:ind w:firstLine="700"/>
        <w:jc w:val="both"/>
        <w:rPr>
          <w:color w:val="000000"/>
        </w:rPr>
      </w:pPr>
      <w:proofErr w:type="gramStart"/>
      <w:r>
        <w:rPr>
          <w:rFonts w:ascii="Liberation Serif" w:eastAsia="Liberation Serif" w:hAnsi="Liberation Serif" w:cs="Liberation Serif"/>
          <w:color w:val="000000"/>
          <w:sz w:val="24"/>
          <w:szCs w:val="24"/>
        </w:rPr>
        <w:t>Бюджетный учет осуществляется в соответствии с Федеральным законом от 06.12.2011 № 402-ФЗ «О бухгалтерском учете», федеральными стандартами бухгалтерского учета для организаций государственного сектора, Единым планом счетов и Инструкцией по его применению, утвержденных приказом Министерства финансов Российской Федерации  от 01.12.2010 № 157н, Планом счетов бюджетного учета и Инструкцией по его применению, утвержденных приказом Министерства финансов Российской Федерации от 06.12.2010 № 162н.</w:t>
      </w:r>
      <w:proofErr w:type="gramEnd"/>
    </w:p>
    <w:p w:rsidR="007F2A03" w:rsidRDefault="00417943">
      <w:pPr>
        <w:ind w:firstLine="700"/>
        <w:jc w:val="both"/>
        <w:rPr>
          <w:color w:val="000000"/>
        </w:rPr>
      </w:pPr>
      <w:r>
        <w:rPr>
          <w:rFonts w:ascii="Liberation Serif" w:eastAsia="Liberation Serif" w:hAnsi="Liberation Serif" w:cs="Liberation Serif"/>
          <w:color w:val="FF0000"/>
          <w:sz w:val="24"/>
          <w:szCs w:val="24"/>
        </w:rPr>
        <w:t> </w:t>
      </w:r>
    </w:p>
    <w:p w:rsidR="007F2A03" w:rsidRDefault="00417943">
      <w:pPr>
        <w:ind w:firstLine="700"/>
        <w:jc w:val="both"/>
        <w:rPr>
          <w:color w:val="000000"/>
        </w:rPr>
      </w:pPr>
      <w:r>
        <w:rPr>
          <w:rFonts w:ascii="Liberation Serif" w:eastAsia="Liberation Serif" w:hAnsi="Liberation Serif" w:cs="Liberation Serif"/>
          <w:color w:val="000000"/>
          <w:sz w:val="24"/>
          <w:szCs w:val="24"/>
        </w:rPr>
        <w:t> В составе годовой бюджетной отчетности за 2025 год в связи с отсутствием показателей не представлены:</w:t>
      </w:r>
    </w:p>
    <w:p w:rsidR="007F2A03" w:rsidRDefault="00417943">
      <w:pPr>
        <w:ind w:firstLine="700"/>
        <w:jc w:val="both"/>
        <w:rPr>
          <w:color w:val="000000"/>
        </w:rPr>
      </w:pPr>
      <w:r>
        <w:rPr>
          <w:rFonts w:ascii="Liberation Serif" w:eastAsia="Liberation Serif" w:hAnsi="Liberation Serif" w:cs="Liberation Serif"/>
          <w:color w:val="000000"/>
          <w:sz w:val="24"/>
          <w:szCs w:val="24"/>
        </w:rPr>
        <w:t xml:space="preserve">1. Справка по консолидируемым отчетам (ф. 0503125) по счетам 120561000, 120561661,120561561, 120651000, 120651561, 120651661, 120654000, 120654561, 120654661, 120711000, 120711541, 120711641, 120721000, 120721541, 120721641, 120731000, 120731541, 120731641,  130121000, 130121710, 130121810, 130131000, 130131710, 130131810, </w:t>
      </w:r>
      <w:r>
        <w:rPr>
          <w:rFonts w:ascii="Liberation Serif" w:eastAsia="Liberation Serif" w:hAnsi="Liberation Serif" w:cs="Liberation Serif"/>
          <w:color w:val="000000"/>
          <w:sz w:val="24"/>
          <w:szCs w:val="24"/>
        </w:rPr>
        <w:lastRenderedPageBreak/>
        <w:t>130251000,   130251831, 130254000, 130254831, 130406000,  140110189, М40110191, 140120251,  140120254, 140140151, 140140161.</w:t>
      </w:r>
    </w:p>
    <w:p w:rsidR="007F2A03" w:rsidRDefault="00417943">
      <w:pPr>
        <w:ind w:firstLine="700"/>
        <w:jc w:val="both"/>
        <w:rPr>
          <w:color w:val="000000"/>
        </w:rPr>
      </w:pPr>
      <w:r>
        <w:rPr>
          <w:rFonts w:ascii="Liberation Serif" w:eastAsia="Liberation Serif" w:hAnsi="Liberation Serif" w:cs="Liberation Serif"/>
          <w:color w:val="000000"/>
          <w:sz w:val="24"/>
          <w:szCs w:val="24"/>
        </w:rPr>
        <w:t>2. Сведения об исполнении мероприятий в рамках целевых программ (ф. 0503166);</w:t>
      </w:r>
    </w:p>
    <w:p w:rsidR="007F2A03" w:rsidRDefault="00417943">
      <w:pPr>
        <w:ind w:firstLine="700"/>
        <w:jc w:val="both"/>
        <w:rPr>
          <w:color w:val="000000"/>
        </w:rPr>
      </w:pPr>
      <w:r>
        <w:rPr>
          <w:rFonts w:ascii="Liberation Serif" w:eastAsia="Liberation Serif" w:hAnsi="Liberation Serif" w:cs="Liberation Serif"/>
          <w:color w:val="000000"/>
          <w:sz w:val="24"/>
          <w:szCs w:val="24"/>
        </w:rPr>
        <w:t>3. Сведения о целевых иностранных кредитах (ф. 0503167);</w:t>
      </w:r>
    </w:p>
    <w:p w:rsidR="007F2A03" w:rsidRDefault="00417943">
      <w:pPr>
        <w:ind w:firstLine="700"/>
        <w:jc w:val="both"/>
        <w:rPr>
          <w:color w:val="000000"/>
        </w:rPr>
      </w:pPr>
      <w:r>
        <w:rPr>
          <w:rFonts w:ascii="Liberation Serif" w:eastAsia="Liberation Serif" w:hAnsi="Liberation Serif" w:cs="Liberation Serif"/>
          <w:color w:val="000000"/>
          <w:sz w:val="24"/>
          <w:szCs w:val="24"/>
        </w:rPr>
        <w:t>4. Сведения об изменении остатков валюты баланса (ф. 0503173) (средства во временном распоряжении);</w:t>
      </w:r>
    </w:p>
    <w:p w:rsidR="007F2A03" w:rsidRDefault="00417943">
      <w:pPr>
        <w:ind w:firstLine="700"/>
        <w:jc w:val="both"/>
        <w:rPr>
          <w:color w:val="000000"/>
        </w:rPr>
      </w:pPr>
      <w:r>
        <w:rPr>
          <w:rFonts w:ascii="Liberation Serif" w:eastAsia="Liberation Serif" w:hAnsi="Liberation Serif" w:cs="Liberation Serif"/>
          <w:color w:val="000000"/>
          <w:sz w:val="24"/>
          <w:szCs w:val="24"/>
        </w:rPr>
        <w:t>5. Сведения об остатках денежных средств на счетах получателя бюджетных средств (ф. 0503178) (бюджетная деятельность).</w:t>
      </w:r>
    </w:p>
    <w:p w:rsidR="007F2A03" w:rsidRDefault="00417943">
      <w:pPr>
        <w:ind w:firstLine="700"/>
        <w:jc w:val="both"/>
        <w:rPr>
          <w:color w:val="000000"/>
        </w:rPr>
      </w:pPr>
      <w:r>
        <w:rPr>
          <w:rFonts w:ascii="Liberation Serif" w:eastAsia="Liberation Serif" w:hAnsi="Liberation Serif" w:cs="Liberation Serif"/>
          <w:color w:val="FF0000"/>
          <w:sz w:val="24"/>
          <w:szCs w:val="24"/>
        </w:rPr>
        <w:t> </w:t>
      </w:r>
    </w:p>
    <w:p w:rsidR="007F2A03" w:rsidRDefault="00417943">
      <w:pPr>
        <w:rPr>
          <w:color w:val="000000"/>
        </w:rPr>
      </w:pPr>
      <w:r>
        <w:rPr>
          <w:rFonts w:ascii="Liberation Serif" w:eastAsia="Liberation Serif" w:hAnsi="Liberation Serif" w:cs="Liberation Serif"/>
          <w:color w:val="000000"/>
          <w:sz w:val="24"/>
          <w:szCs w:val="24"/>
        </w:rPr>
        <w:t> </w:t>
      </w:r>
    </w:p>
    <w:p w:rsidR="007F2A03" w:rsidRDefault="00417943">
      <w:r>
        <w:t> </w:t>
      </w:r>
    </w:p>
    <w:p w:rsidR="007F2A03" w:rsidRDefault="00417943">
      <w:pPr>
        <w:rPr>
          <w:rFonts w:ascii="Times New Roman" w:eastAsia="Times New Roman" w:hAnsi="Times New Roman" w:cs="Times New Roman"/>
          <w:sz w:val="24"/>
        </w:rPr>
      </w:pPr>
      <w:r>
        <w:rPr>
          <w:rFonts w:ascii="Times New Roman" w:eastAsia="Times New Roman" w:hAnsi="Times New Roman" w:cs="Times New Roman"/>
          <w:sz w:val="24"/>
          <w:szCs w:val="24"/>
        </w:rPr>
        <w:t> </w:t>
      </w:r>
    </w:p>
    <w:tbl>
      <w:tblPr>
        <w:tblW w:w="9380" w:type="dxa"/>
        <w:tblInd w:w="96" w:type="dxa"/>
        <w:tblBorders>
          <w:top w:val="nil"/>
          <w:left w:val="nil"/>
          <w:bottom w:val="nil"/>
          <w:right w:val="nil"/>
        </w:tblBorders>
        <w:tblCellMar>
          <w:left w:w="0" w:type="dxa"/>
          <w:right w:w="0" w:type="dxa"/>
        </w:tblCellMar>
        <w:tblLook w:val="04A0" w:firstRow="1" w:lastRow="0" w:firstColumn="1" w:lastColumn="0" w:noHBand="0" w:noVBand="1"/>
      </w:tblPr>
      <w:tblGrid>
        <w:gridCol w:w="3570"/>
        <w:gridCol w:w="4716"/>
        <w:gridCol w:w="1611"/>
      </w:tblGrid>
      <w:tr w:rsidR="007F2A03">
        <w:tc>
          <w:tcPr>
            <w:tcW w:w="3570" w:type="dxa"/>
            <w:tcMar>
              <w:top w:w="0" w:type="dxa"/>
              <w:left w:w="108" w:type="dxa"/>
              <w:bottom w:w="0" w:type="dxa"/>
              <w:right w:w="108" w:type="dxa"/>
            </w:tcMar>
            <w:vAlign w:val="center"/>
            <w:hideMark/>
          </w:tcPr>
          <w:p w:rsidR="007F2A03" w:rsidRDefault="00417943">
            <w:pPr>
              <w:rPr>
                <w:rFonts w:ascii="Times New Roman" w:eastAsia="Times New Roman" w:hAnsi="Times New Roman" w:cs="Times New Roman"/>
                <w:sz w:val="24"/>
              </w:rPr>
            </w:pPr>
            <w:r>
              <w:rPr>
                <w:rFonts w:ascii="Times New Roman" w:eastAsia="Times New Roman" w:hAnsi="Times New Roman" w:cs="Times New Roman"/>
                <w:sz w:val="20"/>
                <w:szCs w:val="20"/>
              </w:rPr>
              <w:t>Руководитель</w:t>
            </w:r>
          </w:p>
        </w:tc>
        <w:tc>
          <w:tcPr>
            <w:tcW w:w="2040" w:type="dxa"/>
            <w:tcMar>
              <w:top w:w="0" w:type="dxa"/>
              <w:left w:w="108" w:type="dxa"/>
              <w:bottom w:w="0" w:type="dxa"/>
              <w:right w:w="108" w:type="dxa"/>
            </w:tcMar>
            <w:vAlign w:val="center"/>
            <w:hideMark/>
          </w:tcPr>
          <w:p w:rsidR="007F2A03" w:rsidRDefault="00417943">
            <w:pPr>
              <w:rPr>
                <w:rFonts w:ascii="Times New Roman" w:eastAsia="Times New Roman" w:hAnsi="Times New Roman" w:cs="Times New Roman"/>
                <w:sz w:val="24"/>
              </w:rPr>
            </w:pPr>
            <w:r>
              <w:rPr>
                <w:noProof/>
              </w:rPr>
              <w:drawing>
                <wp:inline distT="0" distB="0" distL="0" distR="0">
                  <wp:extent cx="28575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1"/>
                          <a:stretch>
                            <a:fillRect/>
                          </a:stretch>
                        </pic:blipFill>
                        <pic:spPr>
                          <a:xfrm>
                            <a:off x="0" y="0"/>
                            <a:ext cx="2857500" cy="952500"/>
                          </a:xfrm>
                          <a:prstGeom prst="rect">
                            <a:avLst/>
                          </a:prstGeom>
                          <a:noFill/>
                        </pic:spPr>
                      </pic:pic>
                    </a:graphicData>
                  </a:graphic>
                </wp:inline>
              </w:drawing>
            </w:r>
          </w:p>
        </w:tc>
        <w:tc>
          <w:tcPr>
            <w:tcW w:w="0" w:type="auto"/>
            <w:tcMar>
              <w:top w:w="0" w:type="dxa"/>
              <w:left w:w="108" w:type="dxa"/>
              <w:bottom w:w="0" w:type="dxa"/>
              <w:right w:w="108" w:type="dxa"/>
            </w:tcMar>
            <w:vAlign w:val="center"/>
            <w:hideMark/>
          </w:tcPr>
          <w:p w:rsidR="007F2A03" w:rsidRDefault="00417943">
            <w:pPr>
              <w:jc w:val="center"/>
              <w:rPr>
                <w:rFonts w:ascii="Times New Roman" w:eastAsia="Times New Roman" w:hAnsi="Times New Roman" w:cs="Times New Roman"/>
                <w:sz w:val="24"/>
              </w:rPr>
            </w:pPr>
            <w:r>
              <w:rPr>
                <w:rFonts w:ascii="Times New Roman" w:eastAsia="Times New Roman" w:hAnsi="Times New Roman" w:cs="Times New Roman"/>
                <w:sz w:val="20"/>
                <w:szCs w:val="20"/>
                <w:u w:val="single"/>
              </w:rPr>
              <w:t xml:space="preserve">И.В. </w:t>
            </w:r>
            <w:proofErr w:type="spellStart"/>
            <w:r>
              <w:rPr>
                <w:rFonts w:ascii="Times New Roman" w:eastAsia="Times New Roman" w:hAnsi="Times New Roman" w:cs="Times New Roman"/>
                <w:sz w:val="20"/>
                <w:szCs w:val="20"/>
                <w:u w:val="single"/>
              </w:rPr>
              <w:t>Бандуристова</w:t>
            </w:r>
            <w:proofErr w:type="spellEnd"/>
          </w:p>
        </w:tc>
      </w:tr>
      <w:tr w:rsidR="007F2A03">
        <w:trPr>
          <w:trHeight w:val="280"/>
        </w:trPr>
        <w:tc>
          <w:tcPr>
            <w:tcW w:w="3570" w:type="dxa"/>
            <w:noWrap/>
            <w:tcMar>
              <w:top w:w="0" w:type="dxa"/>
              <w:left w:w="108" w:type="dxa"/>
              <w:bottom w:w="0" w:type="dxa"/>
              <w:right w:w="108" w:type="dxa"/>
            </w:tcMar>
            <w:vAlign w:val="bottom"/>
            <w:hideMark/>
          </w:tcPr>
          <w:p w:rsidR="007F2A03" w:rsidRDefault="007F2A03">
            <w:pPr>
              <w:rPr>
                <w:sz w:val="24"/>
              </w:rPr>
            </w:pPr>
          </w:p>
        </w:tc>
        <w:tc>
          <w:tcPr>
            <w:tcW w:w="2040" w:type="dxa"/>
            <w:tcMar>
              <w:top w:w="0" w:type="dxa"/>
              <w:left w:w="108" w:type="dxa"/>
              <w:bottom w:w="0" w:type="dxa"/>
              <w:right w:w="108" w:type="dxa"/>
            </w:tcMar>
            <w:vAlign w:val="center"/>
            <w:hideMark/>
          </w:tcPr>
          <w:p w:rsidR="007F2A03" w:rsidRDefault="00417943">
            <w:pPr>
              <w:jc w:val="center"/>
              <w:rPr>
                <w:rFonts w:ascii="Times New Roman" w:eastAsia="Times New Roman" w:hAnsi="Times New Roman" w:cs="Times New Roman"/>
                <w:sz w:val="24"/>
              </w:rPr>
            </w:pPr>
            <w:r>
              <w:rPr>
                <w:rFonts w:ascii="Times New Roman" w:eastAsia="Times New Roman" w:hAnsi="Times New Roman" w:cs="Times New Roman"/>
                <w:sz w:val="20"/>
                <w:szCs w:val="20"/>
              </w:rPr>
              <w:t>(подпись)</w:t>
            </w:r>
          </w:p>
        </w:tc>
        <w:tc>
          <w:tcPr>
            <w:tcW w:w="0" w:type="auto"/>
            <w:tcMar>
              <w:top w:w="0" w:type="dxa"/>
              <w:left w:w="108" w:type="dxa"/>
              <w:bottom w:w="0" w:type="dxa"/>
              <w:right w:w="108" w:type="dxa"/>
            </w:tcMar>
            <w:vAlign w:val="center"/>
            <w:hideMark/>
          </w:tcPr>
          <w:p w:rsidR="007F2A03" w:rsidRDefault="00417943">
            <w:pPr>
              <w:jc w:val="center"/>
              <w:rPr>
                <w:rFonts w:ascii="Times New Roman" w:eastAsia="Times New Roman" w:hAnsi="Times New Roman" w:cs="Times New Roman"/>
                <w:sz w:val="24"/>
              </w:rPr>
            </w:pPr>
            <w:r>
              <w:rPr>
                <w:rFonts w:ascii="Times New Roman" w:eastAsia="Times New Roman" w:hAnsi="Times New Roman" w:cs="Times New Roman"/>
                <w:sz w:val="20"/>
                <w:szCs w:val="20"/>
              </w:rPr>
              <w:t>(расшифровка подписи)</w:t>
            </w:r>
          </w:p>
        </w:tc>
      </w:tr>
      <w:tr w:rsidR="007F2A03">
        <w:trPr>
          <w:trHeight w:val="281"/>
        </w:trPr>
        <w:tc>
          <w:tcPr>
            <w:tcW w:w="0" w:type="auto"/>
            <w:gridSpan w:val="3"/>
            <w:noWrap/>
            <w:tcMar>
              <w:top w:w="0" w:type="dxa"/>
              <w:left w:w="108" w:type="dxa"/>
              <w:bottom w:w="0" w:type="dxa"/>
              <w:right w:w="108" w:type="dxa"/>
            </w:tcMar>
            <w:vAlign w:val="bottom"/>
            <w:hideMark/>
          </w:tcPr>
          <w:p w:rsidR="007F2A03" w:rsidRDefault="00417943">
            <w:pPr>
              <w:rPr>
                <w:rFonts w:ascii="Times New Roman" w:eastAsia="Times New Roman" w:hAnsi="Times New Roman" w:cs="Times New Roman"/>
                <w:sz w:val="24"/>
              </w:rPr>
            </w:pPr>
            <w:r>
              <w:rPr>
                <w:rFonts w:ascii="Times New Roman" w:eastAsia="Times New Roman" w:hAnsi="Times New Roman" w:cs="Times New Roman"/>
                <w:sz w:val="20"/>
                <w:szCs w:val="20"/>
              </w:rPr>
              <w:t> </w:t>
            </w:r>
          </w:p>
        </w:tc>
      </w:tr>
      <w:tr w:rsidR="007F2A03">
        <w:trPr>
          <w:trHeight w:val="281"/>
        </w:trPr>
        <w:tc>
          <w:tcPr>
            <w:tcW w:w="3570" w:type="dxa"/>
            <w:tcMar>
              <w:top w:w="0" w:type="dxa"/>
              <w:left w:w="108" w:type="dxa"/>
              <w:bottom w:w="0" w:type="dxa"/>
              <w:right w:w="108" w:type="dxa"/>
            </w:tcMar>
            <w:vAlign w:val="center"/>
            <w:hideMark/>
          </w:tcPr>
          <w:p w:rsidR="007F2A03" w:rsidRDefault="00417943">
            <w:pPr>
              <w:rPr>
                <w:rFonts w:ascii="Times New Roman" w:eastAsia="Times New Roman" w:hAnsi="Times New Roman" w:cs="Times New Roman"/>
                <w:sz w:val="24"/>
              </w:rPr>
            </w:pPr>
            <w:r>
              <w:rPr>
                <w:rFonts w:ascii="Times New Roman" w:eastAsia="Times New Roman" w:hAnsi="Times New Roman" w:cs="Times New Roman"/>
                <w:sz w:val="20"/>
                <w:szCs w:val="20"/>
              </w:rPr>
              <w:t>Руководитель планово-</w:t>
            </w:r>
          </w:p>
        </w:tc>
        <w:tc>
          <w:tcPr>
            <w:tcW w:w="2040" w:type="dxa"/>
            <w:tcMar>
              <w:top w:w="0" w:type="dxa"/>
              <w:left w:w="108" w:type="dxa"/>
              <w:bottom w:w="0" w:type="dxa"/>
              <w:right w:w="108" w:type="dxa"/>
            </w:tcMar>
            <w:vAlign w:val="center"/>
            <w:hideMark/>
          </w:tcPr>
          <w:p w:rsidR="007F2A03" w:rsidRDefault="00417943">
            <w:pPr>
              <w:rPr>
                <w:rFonts w:ascii="Times New Roman" w:eastAsia="Times New Roman" w:hAnsi="Times New Roman" w:cs="Times New Roman"/>
                <w:sz w:val="24"/>
              </w:rPr>
            </w:pPr>
            <w:r>
              <w:rPr>
                <w:noProof/>
              </w:rPr>
              <w:drawing>
                <wp:inline distT="0" distB="0" distL="0" distR="0">
                  <wp:extent cx="28575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52"/>
                          <a:stretch>
                            <a:fillRect/>
                          </a:stretch>
                        </pic:blipFill>
                        <pic:spPr>
                          <a:xfrm>
                            <a:off x="0" y="0"/>
                            <a:ext cx="2857500" cy="952500"/>
                          </a:xfrm>
                          <a:prstGeom prst="rect">
                            <a:avLst/>
                          </a:prstGeom>
                          <a:noFill/>
                        </pic:spPr>
                      </pic:pic>
                    </a:graphicData>
                  </a:graphic>
                </wp:inline>
              </w:drawing>
            </w:r>
          </w:p>
        </w:tc>
        <w:tc>
          <w:tcPr>
            <w:tcW w:w="0" w:type="auto"/>
            <w:tcMar>
              <w:top w:w="0" w:type="dxa"/>
              <w:left w:w="108" w:type="dxa"/>
              <w:bottom w:w="0" w:type="dxa"/>
              <w:right w:w="108" w:type="dxa"/>
            </w:tcMar>
            <w:vAlign w:val="center"/>
            <w:hideMark/>
          </w:tcPr>
          <w:p w:rsidR="007F2A03" w:rsidRDefault="00417943">
            <w:pPr>
              <w:jc w:val="center"/>
              <w:rPr>
                <w:rFonts w:ascii="Times New Roman" w:eastAsia="Times New Roman" w:hAnsi="Times New Roman" w:cs="Times New Roman"/>
                <w:sz w:val="24"/>
              </w:rPr>
            </w:pPr>
            <w:proofErr w:type="spellStart"/>
            <w:r>
              <w:rPr>
                <w:rFonts w:ascii="Times New Roman" w:eastAsia="Times New Roman" w:hAnsi="Times New Roman" w:cs="Times New Roman"/>
                <w:sz w:val="20"/>
                <w:szCs w:val="20"/>
                <w:u w:val="single"/>
              </w:rPr>
              <w:t>Н.И.Слепенкова</w:t>
            </w:r>
            <w:proofErr w:type="spellEnd"/>
          </w:p>
        </w:tc>
      </w:tr>
      <w:tr w:rsidR="007F2A03">
        <w:trPr>
          <w:trHeight w:val="281"/>
        </w:trPr>
        <w:tc>
          <w:tcPr>
            <w:tcW w:w="3570" w:type="dxa"/>
            <w:tcMar>
              <w:top w:w="0" w:type="dxa"/>
              <w:left w:w="108" w:type="dxa"/>
              <w:bottom w:w="0" w:type="dxa"/>
              <w:right w:w="108" w:type="dxa"/>
            </w:tcMar>
            <w:vAlign w:val="center"/>
            <w:hideMark/>
          </w:tcPr>
          <w:p w:rsidR="007F2A03" w:rsidRDefault="00417943">
            <w:pPr>
              <w:rPr>
                <w:rFonts w:ascii="Times New Roman" w:eastAsia="Times New Roman" w:hAnsi="Times New Roman" w:cs="Times New Roman"/>
                <w:sz w:val="24"/>
              </w:rPr>
            </w:pPr>
            <w:r>
              <w:rPr>
                <w:rFonts w:ascii="Times New Roman" w:eastAsia="Times New Roman" w:hAnsi="Times New Roman" w:cs="Times New Roman"/>
                <w:sz w:val="20"/>
                <w:szCs w:val="20"/>
              </w:rPr>
              <w:t>экономической службы</w:t>
            </w:r>
          </w:p>
        </w:tc>
        <w:tc>
          <w:tcPr>
            <w:tcW w:w="2040" w:type="dxa"/>
            <w:tcMar>
              <w:top w:w="0" w:type="dxa"/>
              <w:left w:w="108" w:type="dxa"/>
              <w:bottom w:w="0" w:type="dxa"/>
              <w:right w:w="108" w:type="dxa"/>
            </w:tcMar>
            <w:vAlign w:val="center"/>
            <w:hideMark/>
          </w:tcPr>
          <w:p w:rsidR="007F2A03" w:rsidRDefault="00417943">
            <w:pPr>
              <w:jc w:val="center"/>
              <w:rPr>
                <w:rFonts w:ascii="Times New Roman" w:eastAsia="Times New Roman" w:hAnsi="Times New Roman" w:cs="Times New Roman"/>
                <w:sz w:val="24"/>
              </w:rPr>
            </w:pPr>
            <w:r>
              <w:rPr>
                <w:rFonts w:ascii="Times New Roman" w:eastAsia="Times New Roman" w:hAnsi="Times New Roman" w:cs="Times New Roman"/>
                <w:sz w:val="20"/>
                <w:szCs w:val="20"/>
              </w:rPr>
              <w:t>(подпись)</w:t>
            </w:r>
          </w:p>
        </w:tc>
        <w:tc>
          <w:tcPr>
            <w:tcW w:w="0" w:type="auto"/>
            <w:tcMar>
              <w:top w:w="0" w:type="dxa"/>
              <w:left w:w="108" w:type="dxa"/>
              <w:bottom w:w="0" w:type="dxa"/>
              <w:right w:w="108" w:type="dxa"/>
            </w:tcMar>
            <w:vAlign w:val="center"/>
            <w:hideMark/>
          </w:tcPr>
          <w:p w:rsidR="007F2A03" w:rsidRDefault="00417943">
            <w:pPr>
              <w:jc w:val="center"/>
              <w:rPr>
                <w:rFonts w:ascii="Times New Roman" w:eastAsia="Times New Roman" w:hAnsi="Times New Roman" w:cs="Times New Roman"/>
                <w:sz w:val="24"/>
              </w:rPr>
            </w:pPr>
            <w:r>
              <w:rPr>
                <w:rFonts w:ascii="Times New Roman" w:eastAsia="Times New Roman" w:hAnsi="Times New Roman" w:cs="Times New Roman"/>
                <w:sz w:val="20"/>
                <w:szCs w:val="20"/>
              </w:rPr>
              <w:t>(расшифровка подписи)</w:t>
            </w:r>
          </w:p>
        </w:tc>
      </w:tr>
      <w:tr w:rsidR="007F2A03">
        <w:trPr>
          <w:trHeight w:val="281"/>
        </w:trPr>
        <w:tc>
          <w:tcPr>
            <w:tcW w:w="0" w:type="auto"/>
            <w:gridSpan w:val="3"/>
            <w:noWrap/>
            <w:tcMar>
              <w:top w:w="0" w:type="dxa"/>
              <w:left w:w="108" w:type="dxa"/>
              <w:bottom w:w="0" w:type="dxa"/>
              <w:right w:w="108" w:type="dxa"/>
            </w:tcMar>
            <w:vAlign w:val="bottom"/>
            <w:hideMark/>
          </w:tcPr>
          <w:p w:rsidR="007F2A03" w:rsidRDefault="007F2A03">
            <w:pPr>
              <w:rPr>
                <w:sz w:val="24"/>
              </w:rPr>
            </w:pPr>
          </w:p>
        </w:tc>
      </w:tr>
      <w:tr w:rsidR="007F2A03">
        <w:trPr>
          <w:trHeight w:val="281"/>
        </w:trPr>
        <w:tc>
          <w:tcPr>
            <w:tcW w:w="3570" w:type="dxa"/>
            <w:tcMar>
              <w:top w:w="0" w:type="dxa"/>
              <w:left w:w="108" w:type="dxa"/>
              <w:bottom w:w="0" w:type="dxa"/>
              <w:right w:w="108" w:type="dxa"/>
            </w:tcMar>
            <w:vAlign w:val="center"/>
            <w:hideMark/>
          </w:tcPr>
          <w:p w:rsidR="007F2A03" w:rsidRDefault="00417943">
            <w:pPr>
              <w:rPr>
                <w:rFonts w:ascii="Times New Roman" w:eastAsia="Times New Roman" w:hAnsi="Times New Roman" w:cs="Times New Roman"/>
                <w:sz w:val="24"/>
              </w:rPr>
            </w:pPr>
            <w:r>
              <w:rPr>
                <w:rFonts w:ascii="Times New Roman" w:eastAsia="Times New Roman" w:hAnsi="Times New Roman" w:cs="Times New Roman"/>
                <w:sz w:val="20"/>
                <w:szCs w:val="20"/>
              </w:rPr>
              <w:t>Главный</w:t>
            </w:r>
          </w:p>
        </w:tc>
        <w:tc>
          <w:tcPr>
            <w:tcW w:w="2040" w:type="dxa"/>
            <w:tcMar>
              <w:top w:w="0" w:type="dxa"/>
              <w:left w:w="108" w:type="dxa"/>
              <w:bottom w:w="0" w:type="dxa"/>
              <w:right w:w="108" w:type="dxa"/>
            </w:tcMar>
            <w:vAlign w:val="center"/>
            <w:hideMark/>
          </w:tcPr>
          <w:p w:rsidR="007F2A03" w:rsidRDefault="00417943">
            <w:pPr>
              <w:rPr>
                <w:rFonts w:ascii="Times New Roman" w:eastAsia="Times New Roman" w:hAnsi="Times New Roman" w:cs="Times New Roman"/>
                <w:sz w:val="24"/>
              </w:rPr>
            </w:pPr>
            <w:r>
              <w:rPr>
                <w:noProof/>
              </w:rPr>
              <w:drawing>
                <wp:inline distT="0" distB="0" distL="0" distR="0">
                  <wp:extent cx="2857500" cy="952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53"/>
                          <a:stretch>
                            <a:fillRect/>
                          </a:stretch>
                        </pic:blipFill>
                        <pic:spPr>
                          <a:xfrm>
                            <a:off x="0" y="0"/>
                            <a:ext cx="2857500" cy="952500"/>
                          </a:xfrm>
                          <a:prstGeom prst="rect">
                            <a:avLst/>
                          </a:prstGeom>
                          <a:noFill/>
                        </pic:spPr>
                      </pic:pic>
                    </a:graphicData>
                  </a:graphic>
                </wp:inline>
              </w:drawing>
            </w:r>
          </w:p>
        </w:tc>
        <w:tc>
          <w:tcPr>
            <w:tcW w:w="0" w:type="auto"/>
            <w:noWrap/>
            <w:tcMar>
              <w:top w:w="0" w:type="dxa"/>
              <w:left w:w="108" w:type="dxa"/>
              <w:bottom w:w="0" w:type="dxa"/>
              <w:right w:w="108" w:type="dxa"/>
            </w:tcMar>
            <w:vAlign w:val="bottom"/>
            <w:hideMark/>
          </w:tcPr>
          <w:p w:rsidR="007F2A03" w:rsidRDefault="00417943">
            <w:pPr>
              <w:jc w:val="center"/>
              <w:rPr>
                <w:rFonts w:ascii="Times New Roman" w:eastAsia="Times New Roman" w:hAnsi="Times New Roman" w:cs="Times New Roman"/>
                <w:sz w:val="24"/>
              </w:rPr>
            </w:pPr>
            <w:r>
              <w:rPr>
                <w:rFonts w:ascii="Times New Roman" w:eastAsia="Times New Roman" w:hAnsi="Times New Roman" w:cs="Times New Roman"/>
                <w:sz w:val="20"/>
                <w:szCs w:val="20"/>
                <w:u w:val="single"/>
              </w:rPr>
              <w:t>О.А. Трифонова</w:t>
            </w:r>
          </w:p>
        </w:tc>
      </w:tr>
      <w:tr w:rsidR="007F2A03">
        <w:trPr>
          <w:trHeight w:val="281"/>
        </w:trPr>
        <w:tc>
          <w:tcPr>
            <w:tcW w:w="3570" w:type="dxa"/>
            <w:tcMar>
              <w:top w:w="0" w:type="dxa"/>
              <w:left w:w="108" w:type="dxa"/>
              <w:bottom w:w="0" w:type="dxa"/>
              <w:right w:w="108" w:type="dxa"/>
            </w:tcMar>
            <w:vAlign w:val="center"/>
            <w:hideMark/>
          </w:tcPr>
          <w:p w:rsidR="007F2A03" w:rsidRDefault="00417943">
            <w:pPr>
              <w:rPr>
                <w:rFonts w:ascii="Times New Roman" w:eastAsia="Times New Roman" w:hAnsi="Times New Roman" w:cs="Times New Roman"/>
                <w:sz w:val="24"/>
              </w:rPr>
            </w:pPr>
            <w:r>
              <w:rPr>
                <w:rFonts w:ascii="Times New Roman" w:eastAsia="Times New Roman" w:hAnsi="Times New Roman" w:cs="Times New Roman"/>
                <w:sz w:val="20"/>
                <w:szCs w:val="20"/>
              </w:rPr>
              <w:t>бухгалтер</w:t>
            </w:r>
          </w:p>
        </w:tc>
        <w:tc>
          <w:tcPr>
            <w:tcW w:w="2040" w:type="dxa"/>
            <w:tcMar>
              <w:top w:w="0" w:type="dxa"/>
              <w:left w:w="108" w:type="dxa"/>
              <w:bottom w:w="0" w:type="dxa"/>
              <w:right w:w="108" w:type="dxa"/>
            </w:tcMar>
            <w:vAlign w:val="center"/>
            <w:hideMark/>
          </w:tcPr>
          <w:p w:rsidR="007F2A03" w:rsidRDefault="00417943">
            <w:pPr>
              <w:jc w:val="center"/>
              <w:rPr>
                <w:rFonts w:ascii="Times New Roman" w:eastAsia="Times New Roman" w:hAnsi="Times New Roman" w:cs="Times New Roman"/>
                <w:sz w:val="24"/>
              </w:rPr>
            </w:pPr>
            <w:r>
              <w:rPr>
                <w:rFonts w:ascii="Times New Roman" w:eastAsia="Times New Roman" w:hAnsi="Times New Roman" w:cs="Times New Roman"/>
                <w:sz w:val="20"/>
                <w:szCs w:val="20"/>
              </w:rPr>
              <w:t>(подпись)</w:t>
            </w:r>
          </w:p>
        </w:tc>
        <w:tc>
          <w:tcPr>
            <w:tcW w:w="0" w:type="auto"/>
            <w:tcMar>
              <w:top w:w="0" w:type="dxa"/>
              <w:left w:w="108" w:type="dxa"/>
              <w:bottom w:w="0" w:type="dxa"/>
              <w:right w:w="108" w:type="dxa"/>
            </w:tcMar>
            <w:vAlign w:val="center"/>
            <w:hideMark/>
          </w:tcPr>
          <w:p w:rsidR="007F2A03" w:rsidRDefault="00417943">
            <w:pPr>
              <w:jc w:val="center"/>
              <w:rPr>
                <w:rFonts w:ascii="Times New Roman" w:eastAsia="Times New Roman" w:hAnsi="Times New Roman" w:cs="Times New Roman"/>
                <w:sz w:val="24"/>
              </w:rPr>
            </w:pPr>
            <w:r>
              <w:rPr>
                <w:rFonts w:ascii="Times New Roman" w:eastAsia="Times New Roman" w:hAnsi="Times New Roman" w:cs="Times New Roman"/>
                <w:sz w:val="20"/>
                <w:szCs w:val="20"/>
              </w:rPr>
              <w:t xml:space="preserve">(расшифровка </w:t>
            </w:r>
            <w:r>
              <w:rPr>
                <w:rFonts w:ascii="Times New Roman" w:eastAsia="Times New Roman" w:hAnsi="Times New Roman" w:cs="Times New Roman"/>
                <w:sz w:val="20"/>
                <w:szCs w:val="20"/>
              </w:rPr>
              <w:lastRenderedPageBreak/>
              <w:t>подписи)</w:t>
            </w:r>
          </w:p>
        </w:tc>
      </w:tr>
      <w:tr w:rsidR="007F2A03">
        <w:trPr>
          <w:trHeight w:val="449"/>
        </w:trPr>
        <w:tc>
          <w:tcPr>
            <w:tcW w:w="3570" w:type="dxa"/>
            <w:tcMar>
              <w:top w:w="0" w:type="dxa"/>
              <w:left w:w="108" w:type="dxa"/>
              <w:bottom w:w="0" w:type="dxa"/>
              <w:right w:w="108" w:type="dxa"/>
            </w:tcMar>
            <w:vAlign w:val="center"/>
            <w:hideMark/>
          </w:tcPr>
          <w:p w:rsidR="007F2A03" w:rsidRDefault="00417943">
            <w:pPr>
              <w:rPr>
                <w:rFonts w:ascii="Times New Roman" w:eastAsia="Times New Roman" w:hAnsi="Times New Roman" w:cs="Times New Roman"/>
                <w:sz w:val="24"/>
              </w:rPr>
            </w:pPr>
            <w:r>
              <w:rPr>
                <w:rFonts w:ascii="Times New Roman" w:eastAsia="Times New Roman" w:hAnsi="Times New Roman" w:cs="Times New Roman"/>
                <w:sz w:val="20"/>
                <w:szCs w:val="20"/>
              </w:rPr>
              <w:lastRenderedPageBreak/>
              <w:t>"____"   ____________ 20____г.</w:t>
            </w:r>
          </w:p>
        </w:tc>
        <w:tc>
          <w:tcPr>
            <w:tcW w:w="0" w:type="auto"/>
            <w:tcMar>
              <w:top w:w="0" w:type="dxa"/>
              <w:left w:w="108" w:type="dxa"/>
              <w:bottom w:w="0" w:type="dxa"/>
              <w:right w:w="108" w:type="dxa"/>
            </w:tcMar>
            <w:vAlign w:val="center"/>
            <w:hideMark/>
          </w:tcPr>
          <w:p w:rsidR="007F2A03" w:rsidRDefault="007F2A03">
            <w:pPr>
              <w:rPr>
                <w:sz w:val="24"/>
              </w:rPr>
            </w:pPr>
          </w:p>
        </w:tc>
        <w:tc>
          <w:tcPr>
            <w:tcW w:w="0" w:type="auto"/>
            <w:tcMar>
              <w:top w:w="0" w:type="dxa"/>
              <w:left w:w="108" w:type="dxa"/>
              <w:bottom w:w="0" w:type="dxa"/>
              <w:right w:w="108" w:type="dxa"/>
            </w:tcMar>
            <w:vAlign w:val="center"/>
            <w:hideMark/>
          </w:tcPr>
          <w:p w:rsidR="007F2A03" w:rsidRDefault="007F2A03">
            <w:pPr>
              <w:rPr>
                <w:sz w:val="24"/>
              </w:rPr>
            </w:pPr>
          </w:p>
        </w:tc>
      </w:tr>
    </w:tbl>
    <w:p w:rsidR="007F2A03" w:rsidRDefault="00417943">
      <w:r>
        <w:rPr>
          <w:rFonts w:ascii="Times New Roman" w:eastAsia="Times New Roman" w:hAnsi="Times New Roman" w:cs="Times New Roman"/>
          <w:sz w:val="24"/>
          <w:szCs w:val="24"/>
        </w:rPr>
        <w:t>Документ подписан электронной подписью. Дата представления 16.02.2026</w:t>
      </w:r>
      <w:r>
        <w:rPr>
          <w:rFonts w:ascii="Times New Roman" w:eastAsia="Times New Roman" w:hAnsi="Times New Roman" w:cs="Times New Roman"/>
          <w:sz w:val="24"/>
          <w:szCs w:val="24"/>
        </w:rPr>
        <w:br/>
        <w:t>Главный бухгалте</w:t>
      </w:r>
      <w:proofErr w:type="gramStart"/>
      <w:r>
        <w:rPr>
          <w:rFonts w:ascii="Times New Roman" w:eastAsia="Times New Roman" w:hAnsi="Times New Roman" w:cs="Times New Roman"/>
          <w:sz w:val="24"/>
          <w:szCs w:val="24"/>
        </w:rPr>
        <w:t>р(</w:t>
      </w:r>
      <w:proofErr w:type="gramEnd"/>
      <w:r>
        <w:rPr>
          <w:rFonts w:ascii="Times New Roman" w:eastAsia="Times New Roman" w:hAnsi="Times New Roman" w:cs="Times New Roman"/>
          <w:sz w:val="24"/>
          <w:szCs w:val="24"/>
        </w:rPr>
        <w:t>Трифонова Ольга Анатольевна, Сертификат: 677C86A1B1F01D901F8CB45F3308DDED, Действителен: с 10.12.2025 по 05.03.2027), Руководитель(</w:t>
      </w:r>
      <w:proofErr w:type="spellStart"/>
      <w:r>
        <w:rPr>
          <w:rFonts w:ascii="Times New Roman" w:eastAsia="Times New Roman" w:hAnsi="Times New Roman" w:cs="Times New Roman"/>
          <w:sz w:val="24"/>
          <w:szCs w:val="24"/>
        </w:rPr>
        <w:t>Бандуристова</w:t>
      </w:r>
      <w:proofErr w:type="spellEnd"/>
      <w:r>
        <w:rPr>
          <w:rFonts w:ascii="Times New Roman" w:eastAsia="Times New Roman" w:hAnsi="Times New Roman" w:cs="Times New Roman"/>
          <w:sz w:val="24"/>
          <w:szCs w:val="24"/>
        </w:rPr>
        <w:t xml:space="preserve"> Ирина Вадимовна, Сертификат: 20F0A573D1723A4610B73B25DD923507, Действителен: с 10.12.2025 по 05.03.2027), Руководитель финансово-экономической службы(Слепенкова Надежда Игоревна, Сертификат: 61F187CE5067CB7D927F57453362AA19, Действителен: с 12.12.2025 по 07.03.2027)        </w:t>
      </w:r>
    </w:p>
    <w:sectPr w:rsidR="007F2A03">
      <w:pgSz w:w="15840" w:h="12240" w:orient="landscape"/>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DejaVu Sans">
    <w:altName w:val="Times New Roman"/>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Liberation Serif">
    <w:altName w:val="Times New Roman"/>
    <w:panose1 w:val="00000000000000000000"/>
    <w:charset w:val="00"/>
    <w:family w:val="roman"/>
    <w:notTrueType/>
    <w:pitch w:val="default"/>
  </w:font>
  <w:font w:name="Liberation Sans">
    <w:altName w:val="Times New Roman"/>
    <w:panose1 w:val="00000000000000000000"/>
    <w:charset w:val="00"/>
    <w:family w:val="roman"/>
    <w:notTrueType/>
    <w:pitch w:val="default"/>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compressPunctuation"/>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A03"/>
    <w:rsid w:val="00417943"/>
    <w:rsid w:val="00677C66"/>
    <w:rsid w:val="007F2A03"/>
  </w:rsids>
  <m:mathPr>
    <m:mathFont m:val="Cambria Math"/>
    <m:brkBin m:val="before"/>
    <m:brkBinSub m:val="--"/>
    <m:smallFrac m:val="0"/>
    <m:dispDef/>
    <m:lMargin m:val="0"/>
    <m:rMargin m:val="0"/>
    <m:defJc m:val="centerGroup"/>
    <m:wrapIndent m:val="0"/>
    <m:intLim m:val="undOvr"/>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emiHidden/>
  </w:style>
  <w:style w:type="character" w:styleId="a4">
    <w:name w:val="Hyperlink"/>
    <w:rPr>
      <w:color w:val="0000FF"/>
      <w:u w:val="single"/>
    </w:rPr>
  </w:style>
  <w:style w:type="table" w:styleId="1">
    <w:name w:val="Table Simple 1"/>
    <w:basedOn w:val="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emiHidden/>
  </w:style>
  <w:style w:type="character" w:styleId="a4">
    <w:name w:val="Hyperlink"/>
    <w:rPr>
      <w:color w:val="0000FF"/>
      <w:u w:val="single"/>
    </w:rPr>
  </w:style>
  <w:style w:type="table" w:styleId="1">
    <w:name w:val="Table Simple 1"/>
    <w:basedOn w:val="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https://svod-smart.gov-murman.ru/svod_web/2639746.108347.0.6163210" TargetMode="External"/><Relationship Id="rId18" Type="http://schemas.openxmlformats.org/officeDocument/2006/relationships/hyperlink" Target="https://svod-smart.gov-murman.ru/svod_web/2912960.128497.3966048.5346890" TargetMode="External"/><Relationship Id="rId26" Type="http://schemas.openxmlformats.org/officeDocument/2006/relationships/hyperlink" Target="https://svod-smart.gov-murman.ru/svod_web/2912960.128497.3966048.8468947" TargetMode="External"/><Relationship Id="rId39" Type="http://schemas.openxmlformats.org/officeDocument/2006/relationships/hyperlink" Target="https://svod-smart.gov-murman.ru/svod_web/2913043.104599.5851230.6111231" TargetMode="External"/><Relationship Id="rId21" Type="http://schemas.openxmlformats.org/officeDocument/2006/relationships/hyperlink" Target="https://svod-smart.gov-murman.ru/svod_web/2912960.128497.3966048.8392545" TargetMode="External"/><Relationship Id="rId34" Type="http://schemas.openxmlformats.org/officeDocument/2006/relationships/hyperlink" Target="https://svod-smart.gov-murman.ru/svod_web/2912960.128497.3966048.8521561" TargetMode="External"/><Relationship Id="rId42" Type="http://schemas.openxmlformats.org/officeDocument/2006/relationships/hyperlink" Target="https://svod-smart.gov-murman.ru/svod_web/2913043.104583.5851230.6111230" TargetMode="External"/><Relationship Id="rId47" Type="http://schemas.openxmlformats.org/officeDocument/2006/relationships/hyperlink" Target="https://svod-smart.gov-murman.ru/svod_web/2913043.104599.5851230.6111222" TargetMode="External"/><Relationship Id="rId50" Type="http://schemas.openxmlformats.org/officeDocument/2006/relationships/hyperlink" Target="file:///C:\Users\%25D0%25A2%25D1%2580%25D0%25B8%25D1%2584%25D0%25BE%25D0%25BD%25D0%25BE%25D0%25B2%25D0%25B0\Downloads\2913331.126091.0.8042950" TargetMode="External"/><Relationship Id="rId55" Type="http://schemas.openxmlformats.org/officeDocument/2006/relationships/theme" Target="theme/theme1.xml"/><Relationship Id="rId7" Type="http://schemas.openxmlformats.org/officeDocument/2006/relationships/hyperlink" Target="consultantplus://offline/ref=B95AECAD5C774A2940F720856573884B59F052547F3069AA8AD9F15E3F424AD1A3BD09642AD4766BP0WFP" TargetMode="External"/><Relationship Id="rId12" Type="http://schemas.openxmlformats.org/officeDocument/2006/relationships/hyperlink" Target="consultantplus://offline/ref=22BBB4002A41B847BE802AD5898B8024C8CDB4B283977D8FCF6E0EEE7FFD0F42885C8CB887050E462599A351F8F9478ACE0710D80450F9J3PFN" TargetMode="External"/><Relationship Id="rId17" Type="http://schemas.openxmlformats.org/officeDocument/2006/relationships/hyperlink" Target="https://svod-smart.gov-murman.ru/svod_web/2639773.115367.-1.7144674" TargetMode="External"/><Relationship Id="rId25" Type="http://schemas.openxmlformats.org/officeDocument/2006/relationships/hyperlink" Target="https://svod-smart.gov-murman.ru/svod_web/2912960.128497.3966048.8393398" TargetMode="External"/><Relationship Id="rId33" Type="http://schemas.openxmlformats.org/officeDocument/2006/relationships/hyperlink" Target="https://svod-smart.gov-murman.ru/svod_web/2912960.128497.3966048.8500238" TargetMode="External"/><Relationship Id="rId38" Type="http://schemas.openxmlformats.org/officeDocument/2006/relationships/hyperlink" Target="consultantplus://offline/ref=B95AECAD5C774A2940F720856573884B59F052547F3069AA8AD9F15E3F424AD1A3BD09642AD4766CP0W9P" TargetMode="External"/><Relationship Id="rId46" Type="http://schemas.openxmlformats.org/officeDocument/2006/relationships/hyperlink" Target="https://svod-smart.gov-murman.ru/svod_web/2913043.104583.5851230.6065411" TargetMode="External"/><Relationship Id="rId2" Type="http://schemas.microsoft.com/office/2007/relationships/stylesWithEffects" Target="stylesWithEffects.xml"/><Relationship Id="rId16" Type="http://schemas.openxmlformats.org/officeDocument/2006/relationships/hyperlink" Target="https://svod-smart.gov-murman.ru/svod_web/2639773.115360.0.7144674" TargetMode="External"/><Relationship Id="rId20" Type="http://schemas.openxmlformats.org/officeDocument/2006/relationships/hyperlink" Target="https://svod-smart.gov-murman.ru/svod_web/2912960.128497.3966048.8392545" TargetMode="External"/><Relationship Id="rId29" Type="http://schemas.openxmlformats.org/officeDocument/2006/relationships/hyperlink" Target="https://svod-smart.gov-murman.ru/svod_web/2912960.128497.3966048.8468948" TargetMode="External"/><Relationship Id="rId41" Type="http://schemas.openxmlformats.org/officeDocument/2006/relationships/hyperlink" Target="https://svod-smart.gov-murman.ru/svod_web/2913043.104599.5851230.6111230" TargetMode="External"/><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B95AECAD5C774A2940F720856573884B59F052547F3069AA8AD9F15E3F424AD1A3BD09642AD4776FP0W8P" TargetMode="External"/><Relationship Id="rId11" Type="http://schemas.openxmlformats.org/officeDocument/2006/relationships/hyperlink" Target="consultantplus://offline/ref=B95AECAD5C774A2940F720856573884B59F052547F3069AA8AD9F15E3F424AD1A3BD09642AD4746EP0W2P" TargetMode="External"/><Relationship Id="rId24" Type="http://schemas.openxmlformats.org/officeDocument/2006/relationships/hyperlink" Target="https://svod-smart.gov-murman.ru/svod_web/2912960.128497.3966048.8393398" TargetMode="External"/><Relationship Id="rId32" Type="http://schemas.openxmlformats.org/officeDocument/2006/relationships/hyperlink" Target="https://svod-smart.gov-murman.ru/svod_web/2912960.128497.3966048.8500238" TargetMode="External"/><Relationship Id="rId37" Type="http://schemas.openxmlformats.org/officeDocument/2006/relationships/hyperlink" Target="https://svod-smart.gov-murman.ru/svod_web/2639754.103881.0.5796465" TargetMode="External"/><Relationship Id="rId40" Type="http://schemas.openxmlformats.org/officeDocument/2006/relationships/hyperlink" Target="https://svod-smart.gov-murman.ru/svod_web/2913043.104583.5851230.6111231" TargetMode="External"/><Relationship Id="rId45" Type="http://schemas.openxmlformats.org/officeDocument/2006/relationships/hyperlink" Target="https://svod-smart.gov-murman.ru/svod_web/2913043.104599.5851230.6065411" TargetMode="External"/><Relationship Id="rId53" Type="http://schemas.openxmlformats.org/officeDocument/2006/relationships/image" Target="media/image3.png"/><Relationship Id="rId5" Type="http://schemas.openxmlformats.org/officeDocument/2006/relationships/hyperlink" Target="consultantplus://offline/ref=B95AECAD5C774A2940F720856573884B59F052547F3069AA8AD9F15E3F424AD1A3BD09642AD4776DP0WAP" TargetMode="External"/><Relationship Id="rId15" Type="http://schemas.openxmlformats.org/officeDocument/2006/relationships/hyperlink" Target="https://svod-smart.gov-murman.ru/svod_web/2639773.115367.-1.7144674" TargetMode="External"/><Relationship Id="rId23" Type="http://schemas.openxmlformats.org/officeDocument/2006/relationships/hyperlink" Target="https://svod-smart.gov-murman.ru/svod_web/2912960.128497.3966048.8392558" TargetMode="External"/><Relationship Id="rId28" Type="http://schemas.openxmlformats.org/officeDocument/2006/relationships/hyperlink" Target="https://svod-smart.gov-murman.ru/svod_web/2912960.128497.3966048.8468948" TargetMode="External"/><Relationship Id="rId36" Type="http://schemas.openxmlformats.org/officeDocument/2006/relationships/hyperlink" Target="https://svod-smart.gov-murman.ru/svod_web/2639754.103888.-1.5796465" TargetMode="External"/><Relationship Id="rId49" Type="http://schemas.openxmlformats.org/officeDocument/2006/relationships/hyperlink" Target="file:///C:\Users\%25D0%25A2%25D1%2580%25D0%25B8%25D1%2584%25D0%25BE%25D0%25BD%25D0%25BE%25D0%25B2%25D0%25B0\Downloads\2913331.126085.0.8042950" TargetMode="External"/><Relationship Id="rId10" Type="http://schemas.openxmlformats.org/officeDocument/2006/relationships/hyperlink" Target="consultantplus://offline/ref=B95AECAD5C774A2940F720856573884B59F052547F3069AA8AD9F15E3F424AD1A3BD09642AD4766DP0WFP" TargetMode="External"/><Relationship Id="rId19" Type="http://schemas.openxmlformats.org/officeDocument/2006/relationships/hyperlink" Target="https://svod-smart.gov-murman.ru/svod_web/2912960.128497.3966048.5346890" TargetMode="External"/><Relationship Id="rId31" Type="http://schemas.openxmlformats.org/officeDocument/2006/relationships/hyperlink" Target="https://svod-smart.gov-murman.ru/svod_web/2912960.128497.3966048.8500237" TargetMode="External"/><Relationship Id="rId44" Type="http://schemas.openxmlformats.org/officeDocument/2006/relationships/hyperlink" Target="https://svod-smart.gov-murman.ru/svod_web/2913043.104583.5851230.6111224" TargetMode="External"/><Relationship Id="rId52"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consultantplus://offline/ref=B95AECAD5C774A2940F720856573884B59F052547F3069AA8AD9F15E3F424AD1A3BD09642AD4766DP0WFP" TargetMode="External"/><Relationship Id="rId14" Type="http://schemas.openxmlformats.org/officeDocument/2006/relationships/hyperlink" Target="https://svod-smart.gov-murman.ru/svod_web/2639746.108347.0.6163195" TargetMode="External"/><Relationship Id="rId22" Type="http://schemas.openxmlformats.org/officeDocument/2006/relationships/hyperlink" Target="https://svod-smart.gov-murman.ru/svod_web/2912960.128497.3966048.8392558" TargetMode="External"/><Relationship Id="rId27" Type="http://schemas.openxmlformats.org/officeDocument/2006/relationships/hyperlink" Target="https://svod-smart.gov-murman.ru/svod_web/2912960.128497.3966048.8468947" TargetMode="External"/><Relationship Id="rId30" Type="http://schemas.openxmlformats.org/officeDocument/2006/relationships/hyperlink" Target="https://svod-smart.gov-murman.ru/svod_web/2912960.128497.3966048.8500237" TargetMode="External"/><Relationship Id="rId35" Type="http://schemas.openxmlformats.org/officeDocument/2006/relationships/hyperlink" Target="https://svod-smart.gov-murman.ru/svod_web/2912960.128497.3966048.8521561" TargetMode="External"/><Relationship Id="rId43" Type="http://schemas.openxmlformats.org/officeDocument/2006/relationships/hyperlink" Target="https://svod-smart.gov-murman.ru/svod_web/2913043.104599.5851230.6111224" TargetMode="External"/><Relationship Id="rId48" Type="http://schemas.openxmlformats.org/officeDocument/2006/relationships/hyperlink" Target="https://svod-smart.gov-murman.ru/svod_web/2913043.104583.5851230.6111222" TargetMode="External"/><Relationship Id="rId8" Type="http://schemas.openxmlformats.org/officeDocument/2006/relationships/hyperlink" Target="consultantplus://offline/ref=B95AECAD5C774A2940F720856573884B59F052547F3069AA8AD9F15E3F424AD1A3BD09642AD4766CP0W9P" TargetMode="External"/><Relationship Id="rId51" Type="http://schemas.openxmlformats.org/officeDocument/2006/relationships/image" Target="media/image1.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7EAADF"/>
      </a:accent1>
      <a:accent2>
        <a:srgbClr val="EA726F"/>
      </a:accent2>
      <a:accent3>
        <a:srgbClr val="A9D774"/>
      </a:accent3>
      <a:accent4>
        <a:srgbClr val="A78BC9"/>
      </a:accent4>
      <a:accent5>
        <a:srgbClr val="78CBE1"/>
      </a:accent5>
      <a:accent6>
        <a:srgbClr val="FCBF8C"/>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jaVu Sans"/>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5159</Words>
  <Characters>29408</Characters>
  <Application>Microsoft Office Word</Application>
  <DocSecurity>0</DocSecurity>
  <Lines>245</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svod-app02/www-data</dc:creator>
  <cp:lastModifiedBy>Трифонова Ольга Анатольевна</cp:lastModifiedBy>
  <cp:revision>2</cp:revision>
  <dcterms:created xsi:type="dcterms:W3CDTF">2026-03-16T12:39:00Z</dcterms:created>
  <dcterms:modified xsi:type="dcterms:W3CDTF">2026-03-16T12:39:00Z</dcterms:modified>
</cp:coreProperties>
</file>